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D" w:rsidRPr="005553CD" w:rsidRDefault="005553CD" w:rsidP="005553CD">
      <w:pPr>
        <w:spacing w:line="360" w:lineRule="auto"/>
        <w:ind w:left="5220"/>
        <w:jc w:val="both"/>
        <w:rPr>
          <w:rFonts w:cs="Calibri"/>
          <w:sz w:val="28"/>
          <w:szCs w:val="28"/>
          <w:lang w:val="uk-UA"/>
        </w:rPr>
      </w:pPr>
      <w:r w:rsidRPr="005553CD">
        <w:rPr>
          <w:rFonts w:cs="Calibri"/>
          <w:sz w:val="28"/>
          <w:szCs w:val="28"/>
          <w:lang w:val="uk-UA"/>
        </w:rPr>
        <w:t>ЗАТВЕРДЖЕНО</w:t>
      </w:r>
    </w:p>
    <w:p w:rsidR="005553CD" w:rsidRPr="005553CD" w:rsidRDefault="005553CD" w:rsidP="005553CD">
      <w:pPr>
        <w:spacing w:line="360" w:lineRule="auto"/>
        <w:ind w:left="5220"/>
        <w:jc w:val="both"/>
        <w:rPr>
          <w:rFonts w:cs="Calibri"/>
          <w:sz w:val="28"/>
          <w:szCs w:val="28"/>
          <w:lang w:val="uk-UA"/>
        </w:rPr>
      </w:pPr>
      <w:r w:rsidRPr="005553CD">
        <w:rPr>
          <w:rFonts w:cs="Calibri"/>
          <w:sz w:val="28"/>
          <w:szCs w:val="28"/>
          <w:lang w:val="uk-UA"/>
        </w:rPr>
        <w:t>Наказ департаменту освіти</w:t>
      </w:r>
      <w:r w:rsidRPr="005553CD">
        <w:rPr>
          <w:rFonts w:cs="Calibri"/>
          <w:sz w:val="28"/>
          <w:szCs w:val="28"/>
        </w:rPr>
        <w:t xml:space="preserve"> </w:t>
      </w:r>
      <w:r w:rsidRPr="005553CD">
        <w:rPr>
          <w:rFonts w:cs="Calibri"/>
          <w:sz w:val="28"/>
          <w:szCs w:val="28"/>
          <w:lang w:val="uk-UA"/>
        </w:rPr>
        <w:t>і науки</w:t>
      </w:r>
    </w:p>
    <w:p w:rsidR="005553CD" w:rsidRPr="005553CD" w:rsidRDefault="005553CD" w:rsidP="005553CD">
      <w:pPr>
        <w:spacing w:line="360" w:lineRule="auto"/>
        <w:ind w:left="5220"/>
        <w:jc w:val="both"/>
        <w:rPr>
          <w:rFonts w:cs="Calibri"/>
          <w:sz w:val="28"/>
          <w:szCs w:val="28"/>
          <w:lang w:val="uk-UA"/>
        </w:rPr>
      </w:pPr>
      <w:r w:rsidRPr="005553CD">
        <w:rPr>
          <w:rFonts w:cs="Calibri"/>
          <w:sz w:val="28"/>
          <w:szCs w:val="28"/>
          <w:lang w:val="uk-UA"/>
        </w:rPr>
        <w:t>Миколаївської обласної</w:t>
      </w:r>
    </w:p>
    <w:p w:rsidR="005553CD" w:rsidRPr="005553CD" w:rsidRDefault="005553CD" w:rsidP="005553CD">
      <w:pPr>
        <w:spacing w:line="360" w:lineRule="auto"/>
        <w:ind w:left="5220"/>
        <w:jc w:val="both"/>
        <w:rPr>
          <w:rFonts w:cs="Calibri"/>
          <w:sz w:val="28"/>
          <w:szCs w:val="28"/>
          <w:lang w:val="uk-UA"/>
        </w:rPr>
      </w:pPr>
      <w:r w:rsidRPr="005553CD">
        <w:rPr>
          <w:rFonts w:cs="Calibri"/>
          <w:sz w:val="28"/>
          <w:szCs w:val="28"/>
          <w:lang w:val="uk-UA"/>
        </w:rPr>
        <w:t>державної адміністрації</w:t>
      </w:r>
    </w:p>
    <w:p w:rsidR="005553CD" w:rsidRPr="005553CD" w:rsidRDefault="00065B34" w:rsidP="005553CD">
      <w:pPr>
        <w:spacing w:line="360" w:lineRule="auto"/>
        <w:ind w:left="5220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 xml:space="preserve">15.02. 2019 р. </w:t>
      </w:r>
      <w:r w:rsidR="00313684">
        <w:rPr>
          <w:rFonts w:cs="Calibri"/>
          <w:sz w:val="28"/>
          <w:szCs w:val="28"/>
          <w:lang w:val="uk-UA"/>
        </w:rPr>
        <w:t xml:space="preserve">№ </w:t>
      </w:r>
      <w:r>
        <w:rPr>
          <w:rFonts w:cs="Calibri"/>
          <w:sz w:val="28"/>
          <w:szCs w:val="28"/>
          <w:lang w:val="uk-UA"/>
        </w:rPr>
        <w:t>55</w:t>
      </w:r>
    </w:p>
    <w:p w:rsidR="00E51D14" w:rsidRDefault="00E51D14" w:rsidP="005553CD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E51D14" w:rsidRDefault="00E51D14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157D98" w:rsidRDefault="00157D98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BD153C" w:rsidRDefault="00BD153C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6922A7" w:rsidRDefault="006922A7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6922A7" w:rsidRDefault="006922A7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0E2F67" w:rsidRDefault="000E2F67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0E2F67" w:rsidRDefault="000E2F67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5D7DD6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</w:p>
    <w:p w:rsidR="005D7DD6" w:rsidRDefault="00176569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1D14" w:rsidRPr="00EB2FE2" w:rsidRDefault="00A33B3B">
      <w:pPr>
        <w:pStyle w:val="a7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A5183">
        <w:rPr>
          <w:color w:val="000000"/>
          <w:sz w:val="28"/>
          <w:szCs w:val="28"/>
          <w:lang w:val="uk-UA"/>
        </w:rPr>
        <w:t>оложення</w:t>
      </w:r>
    </w:p>
    <w:p w:rsidR="004F06BB" w:rsidRDefault="00E51D14">
      <w:pPr>
        <w:pStyle w:val="a7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  <w:lang w:val="uk-UA"/>
        </w:rPr>
      </w:pPr>
      <w:r w:rsidRPr="00EB2FE2">
        <w:rPr>
          <w:color w:val="000000"/>
          <w:sz w:val="28"/>
          <w:szCs w:val="28"/>
          <w:lang w:val="uk-UA"/>
        </w:rPr>
        <w:t>про обласн</w:t>
      </w:r>
      <w:r w:rsidR="008A5183">
        <w:rPr>
          <w:color w:val="000000"/>
          <w:sz w:val="28"/>
          <w:szCs w:val="28"/>
          <w:lang w:val="uk-UA"/>
        </w:rPr>
        <w:t>ий</w:t>
      </w:r>
      <w:r w:rsidR="000317A1" w:rsidRPr="00EB2FE2">
        <w:rPr>
          <w:color w:val="000000"/>
          <w:sz w:val="28"/>
          <w:szCs w:val="28"/>
          <w:lang w:val="uk-UA"/>
        </w:rPr>
        <w:t xml:space="preserve"> </w:t>
      </w:r>
      <w:r w:rsidRPr="00EB2FE2">
        <w:rPr>
          <w:color w:val="000000"/>
          <w:sz w:val="28"/>
          <w:szCs w:val="28"/>
          <w:lang w:val="uk-UA"/>
        </w:rPr>
        <w:t>конкурс юних екскурсоводів</w:t>
      </w:r>
    </w:p>
    <w:p w:rsidR="00E51D14" w:rsidRPr="00EB2FE2" w:rsidRDefault="00E51D14">
      <w:pPr>
        <w:pStyle w:val="a7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  <w:lang w:val="uk-UA"/>
        </w:rPr>
      </w:pPr>
      <w:r w:rsidRPr="00EB2FE2">
        <w:rPr>
          <w:color w:val="000000"/>
          <w:sz w:val="28"/>
          <w:szCs w:val="28"/>
          <w:lang w:val="uk-UA"/>
        </w:rPr>
        <w:t xml:space="preserve"> «Музейна скарбниця</w:t>
      </w:r>
      <w:r w:rsidR="00845DA8">
        <w:rPr>
          <w:color w:val="000000"/>
          <w:sz w:val="28"/>
          <w:szCs w:val="28"/>
          <w:lang w:val="uk-UA"/>
        </w:rPr>
        <w:t xml:space="preserve"> </w:t>
      </w:r>
      <w:r w:rsidRPr="00EB2FE2">
        <w:rPr>
          <w:color w:val="000000"/>
          <w:sz w:val="28"/>
          <w:szCs w:val="28"/>
          <w:lang w:val="uk-UA"/>
        </w:rPr>
        <w:t>Миколаївщини»</w:t>
      </w:r>
    </w:p>
    <w:p w:rsidR="00E51D14" w:rsidRPr="00065B34" w:rsidRDefault="00E51D14">
      <w:pPr>
        <w:pStyle w:val="a7"/>
        <w:shd w:val="clear" w:color="auto" w:fill="FFFFFF"/>
        <w:spacing w:before="0" w:after="0" w:line="360" w:lineRule="auto"/>
        <w:rPr>
          <w:color w:val="000000"/>
          <w:sz w:val="28"/>
          <w:szCs w:val="28"/>
          <w:lang w:val="uk-UA"/>
        </w:rPr>
      </w:pPr>
    </w:p>
    <w:p w:rsidR="00E51D14" w:rsidRDefault="00E51D14">
      <w:pPr>
        <w:pStyle w:val="a7"/>
        <w:shd w:val="clear" w:color="auto" w:fill="FFFFFF"/>
        <w:spacing w:before="0" w:after="0" w:line="360" w:lineRule="auto"/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r w:rsidR="001236D3">
        <w:rPr>
          <w:color w:val="000000"/>
          <w:sz w:val="28"/>
          <w:szCs w:val="28"/>
          <w:lang w:val="uk-UA"/>
        </w:rPr>
        <w:t>Загальні положення</w:t>
      </w:r>
    </w:p>
    <w:p w:rsidR="00E51D14" w:rsidRDefault="00E51D14">
      <w:pPr>
        <w:pStyle w:val="a7"/>
        <w:shd w:val="clear" w:color="auto" w:fill="FFFFFF"/>
        <w:spacing w:before="0" w:after="0" w:line="360" w:lineRule="auto"/>
        <w:ind w:firstLine="540"/>
        <w:rPr>
          <w:color w:val="000000"/>
          <w:sz w:val="28"/>
          <w:szCs w:val="28"/>
        </w:rPr>
      </w:pPr>
    </w:p>
    <w:p w:rsidR="000F08A2" w:rsidRPr="00191329" w:rsidRDefault="00E51D14" w:rsidP="000F08A2">
      <w:pPr>
        <w:pStyle w:val="a7"/>
        <w:shd w:val="clear" w:color="auto" w:fill="FFFFFF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1236D3">
        <w:rPr>
          <w:color w:val="000000"/>
          <w:sz w:val="28"/>
          <w:szCs w:val="28"/>
          <w:lang w:val="uk-UA"/>
        </w:rPr>
        <w:t>О</w:t>
      </w:r>
      <w:r w:rsidR="001236D3" w:rsidRPr="00EB2FE2">
        <w:rPr>
          <w:color w:val="000000"/>
          <w:sz w:val="28"/>
          <w:szCs w:val="28"/>
          <w:lang w:val="uk-UA"/>
        </w:rPr>
        <w:t>бласн</w:t>
      </w:r>
      <w:r w:rsidR="001236D3">
        <w:rPr>
          <w:color w:val="000000"/>
          <w:sz w:val="28"/>
          <w:szCs w:val="28"/>
          <w:lang w:val="uk-UA"/>
        </w:rPr>
        <w:t>ий</w:t>
      </w:r>
      <w:r w:rsidR="001236D3" w:rsidRPr="00EB2FE2">
        <w:rPr>
          <w:color w:val="000000"/>
          <w:sz w:val="28"/>
          <w:szCs w:val="28"/>
          <w:lang w:val="uk-UA"/>
        </w:rPr>
        <w:t xml:space="preserve"> конкурс юних екскурсоводів «Музейна скарбниця Миколаївщини»</w:t>
      </w:r>
      <w:r w:rsidR="001236D3">
        <w:rPr>
          <w:color w:val="000000"/>
          <w:sz w:val="28"/>
          <w:szCs w:val="28"/>
          <w:lang w:val="uk-UA"/>
        </w:rPr>
        <w:t xml:space="preserve"> (далі - Конкурс)</w:t>
      </w:r>
      <w:r>
        <w:rPr>
          <w:color w:val="000000"/>
          <w:sz w:val="28"/>
          <w:szCs w:val="28"/>
          <w:lang w:val="uk-UA"/>
        </w:rPr>
        <w:t xml:space="preserve"> проводиться</w:t>
      </w:r>
      <w:r w:rsidR="000F08A2">
        <w:rPr>
          <w:color w:val="000000"/>
          <w:sz w:val="28"/>
          <w:szCs w:val="28"/>
          <w:lang w:val="uk-UA"/>
        </w:rPr>
        <w:t xml:space="preserve"> </w:t>
      </w:r>
      <w:r w:rsidR="000F08A2" w:rsidRPr="00E46F4A">
        <w:rPr>
          <w:sz w:val="28"/>
          <w:szCs w:val="28"/>
          <w:lang w:val="uk-UA"/>
        </w:rPr>
        <w:t xml:space="preserve">з метою </w:t>
      </w:r>
      <w:r w:rsidR="000F08A2" w:rsidRPr="00E46F4A">
        <w:rPr>
          <w:color w:val="000000"/>
          <w:sz w:val="28"/>
          <w:szCs w:val="28"/>
          <w:lang w:val="uk-UA"/>
        </w:rPr>
        <w:t xml:space="preserve">виховання в учнівської молоді любові до рідного краю, шанобливого ставлення до його народу, </w:t>
      </w:r>
      <w:r w:rsidR="000F08A2" w:rsidRPr="00E46F4A">
        <w:rPr>
          <w:color w:val="000000"/>
          <w:sz w:val="28"/>
          <w:szCs w:val="28"/>
          <w:lang w:val="uk-UA"/>
        </w:rPr>
        <w:lastRenderedPageBreak/>
        <w:t xml:space="preserve">історії, духовної спадщини, </w:t>
      </w:r>
      <w:r w:rsidR="00191329">
        <w:rPr>
          <w:color w:val="000000"/>
          <w:sz w:val="28"/>
          <w:szCs w:val="28"/>
          <w:lang w:val="uk-UA"/>
        </w:rPr>
        <w:t xml:space="preserve">сприяння збереженню історичної </w:t>
      </w:r>
      <w:proofErr w:type="spellStart"/>
      <w:r w:rsidR="00191329">
        <w:rPr>
          <w:color w:val="000000"/>
          <w:sz w:val="28"/>
          <w:szCs w:val="28"/>
          <w:lang w:val="uk-UA"/>
        </w:rPr>
        <w:t>пам</w:t>
      </w:r>
      <w:proofErr w:type="spellEnd"/>
      <w:r w:rsidR="00191329" w:rsidRPr="00191329">
        <w:rPr>
          <w:color w:val="000000"/>
          <w:sz w:val="28"/>
          <w:szCs w:val="28"/>
        </w:rPr>
        <w:t>’</w:t>
      </w:r>
      <w:r w:rsidR="00191329">
        <w:rPr>
          <w:color w:val="000000"/>
          <w:sz w:val="28"/>
          <w:szCs w:val="28"/>
          <w:lang w:val="uk-UA"/>
        </w:rPr>
        <w:t xml:space="preserve">яті, удосконалення змісту, форм і засобів музейної роботи у </w:t>
      </w:r>
      <w:r w:rsidR="00FA1A7A" w:rsidRPr="00FA1A7A">
        <w:rPr>
          <w:sz w:val="28"/>
          <w:szCs w:val="28"/>
          <w:lang w:val="uk-UA"/>
        </w:rPr>
        <w:t>закладах освіти</w:t>
      </w:r>
      <w:r w:rsidR="00191329" w:rsidRPr="00FA1A7A">
        <w:rPr>
          <w:sz w:val="28"/>
          <w:szCs w:val="28"/>
          <w:lang w:val="uk-UA"/>
        </w:rPr>
        <w:t>.</w:t>
      </w:r>
    </w:p>
    <w:p w:rsidR="00A74418" w:rsidRPr="00E46F4A" w:rsidRDefault="00A74418" w:rsidP="001236D3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E51D14" w:rsidRDefault="00E51D14" w:rsidP="001236D3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Завданням </w:t>
      </w:r>
      <w:r w:rsidR="001236D3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 є залучення учнівської молоді до краєзнавчої, пошуково-дослідницької роботи</w:t>
      </w:r>
      <w:r w:rsidR="00191329">
        <w:rPr>
          <w:color w:val="000000"/>
          <w:sz w:val="28"/>
          <w:szCs w:val="28"/>
          <w:lang w:val="uk-UA"/>
        </w:rPr>
        <w:t xml:space="preserve"> та екскурсійної роботи</w:t>
      </w:r>
      <w:r>
        <w:rPr>
          <w:color w:val="000000"/>
          <w:sz w:val="28"/>
          <w:szCs w:val="28"/>
          <w:lang w:val="uk-UA"/>
        </w:rPr>
        <w:t>, набуття ними поглиблених знань з історії рідного краю, історичних подій свого краю, активізації краєзнавчого руху дитячих, юнацьких і молодіжних колективів</w:t>
      </w:r>
      <w:r w:rsidR="006143B1">
        <w:rPr>
          <w:color w:val="000000"/>
          <w:sz w:val="28"/>
          <w:szCs w:val="28"/>
          <w:lang w:val="uk-UA"/>
        </w:rPr>
        <w:t>, поглиблення знань щодо методів і форм музейної роботи</w:t>
      </w:r>
      <w:r>
        <w:rPr>
          <w:color w:val="000000"/>
          <w:sz w:val="28"/>
          <w:szCs w:val="28"/>
          <w:lang w:val="uk-UA"/>
        </w:rPr>
        <w:t>.</w:t>
      </w:r>
    </w:p>
    <w:p w:rsidR="00605165" w:rsidRPr="004F06BB" w:rsidRDefault="00605165" w:rsidP="001236D3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5165" w:rsidRPr="004F06BB" w:rsidRDefault="00605165" w:rsidP="0060516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06BB">
        <w:rPr>
          <w:color w:val="000000"/>
          <w:sz w:val="28"/>
          <w:szCs w:val="28"/>
          <w:lang w:val="uk-UA"/>
        </w:rPr>
        <w:t xml:space="preserve">3. </w:t>
      </w:r>
      <w:r w:rsidRPr="004F06BB">
        <w:rPr>
          <w:sz w:val="28"/>
          <w:szCs w:val="28"/>
          <w:lang w:val="uk-UA"/>
        </w:rPr>
        <w:t>Учасники Конкурсу до початку його проведення мають бути ознайомлені з порядком і правилами його проведення, видами і формами морального і матеріального заохочення тощо.</w:t>
      </w:r>
    </w:p>
    <w:p w:rsidR="00605165" w:rsidRPr="004F06BB" w:rsidRDefault="00605165" w:rsidP="005C7207">
      <w:pPr>
        <w:spacing w:line="360" w:lineRule="auto"/>
        <w:ind w:firstLine="709"/>
        <w:rPr>
          <w:sz w:val="28"/>
          <w:szCs w:val="28"/>
          <w:lang w:val="uk-UA"/>
        </w:rPr>
      </w:pPr>
    </w:p>
    <w:p w:rsidR="00605165" w:rsidRPr="004F06BB" w:rsidRDefault="00605165" w:rsidP="005C72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06BB">
        <w:rPr>
          <w:sz w:val="28"/>
          <w:szCs w:val="28"/>
          <w:lang w:val="uk-UA"/>
        </w:rPr>
        <w:t>4. Учасники Конкурсу повинні дотримуватись вимог до його проведення, норм і правил життєдіяльності, виконувати рішення журі тощо.</w:t>
      </w:r>
    </w:p>
    <w:p w:rsidR="00E51D14" w:rsidRPr="004F06BB" w:rsidRDefault="00E51D14" w:rsidP="005C7207">
      <w:pPr>
        <w:pStyle w:val="a7"/>
        <w:shd w:val="clear" w:color="auto" w:fill="FFFFFF"/>
        <w:spacing w:before="0" w:after="0" w:line="360" w:lineRule="auto"/>
        <w:ind w:firstLine="540"/>
        <w:rPr>
          <w:color w:val="000000"/>
          <w:sz w:val="28"/>
          <w:szCs w:val="28"/>
          <w:lang w:val="uk-UA"/>
        </w:rPr>
      </w:pPr>
    </w:p>
    <w:p w:rsidR="00E51D14" w:rsidRDefault="00E51D14" w:rsidP="005C7207">
      <w:pPr>
        <w:pStyle w:val="a7"/>
        <w:shd w:val="clear" w:color="auto" w:fill="FFFFFF"/>
        <w:spacing w:before="0" w:after="0" w:line="360" w:lineRule="auto"/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ІІ. Організація проведення </w:t>
      </w:r>
      <w:r w:rsidR="00243EDE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</w:p>
    <w:p w:rsidR="00E51D14" w:rsidRDefault="00E51D14" w:rsidP="005C7207">
      <w:pPr>
        <w:pStyle w:val="a7"/>
        <w:shd w:val="clear" w:color="auto" w:fill="FFFFFF"/>
        <w:spacing w:before="0" w:after="0" w:line="360" w:lineRule="auto"/>
        <w:ind w:firstLine="540"/>
        <w:rPr>
          <w:color w:val="000000"/>
          <w:sz w:val="28"/>
          <w:szCs w:val="28"/>
        </w:rPr>
      </w:pPr>
    </w:p>
    <w:p w:rsidR="00E51D14" w:rsidRDefault="00E51D14" w:rsidP="005C7207">
      <w:pPr>
        <w:pStyle w:val="a7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43ED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243EDE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онкурс проводиться </w:t>
      </w:r>
      <w:r w:rsidR="00E317A4">
        <w:rPr>
          <w:sz w:val="28"/>
          <w:szCs w:val="28"/>
          <w:lang w:val="uk-UA"/>
        </w:rPr>
        <w:t>1</w:t>
      </w:r>
      <w:r w:rsidR="00313684">
        <w:rPr>
          <w:sz w:val="28"/>
          <w:szCs w:val="28"/>
          <w:lang w:val="uk-UA"/>
        </w:rPr>
        <w:t>5</w:t>
      </w:r>
      <w:r w:rsidR="00E317A4">
        <w:rPr>
          <w:sz w:val="28"/>
          <w:szCs w:val="28"/>
          <w:lang w:val="uk-UA"/>
        </w:rPr>
        <w:t xml:space="preserve"> – 1</w:t>
      </w:r>
      <w:r w:rsidR="00313684">
        <w:rPr>
          <w:sz w:val="28"/>
          <w:szCs w:val="28"/>
          <w:lang w:val="uk-UA"/>
        </w:rPr>
        <w:t>6</w:t>
      </w:r>
      <w:r w:rsidR="006F0574">
        <w:rPr>
          <w:sz w:val="28"/>
          <w:szCs w:val="28"/>
          <w:lang w:val="uk-UA"/>
        </w:rPr>
        <w:t xml:space="preserve"> </w:t>
      </w:r>
      <w:r w:rsidR="00892F28">
        <w:rPr>
          <w:sz w:val="28"/>
          <w:szCs w:val="28"/>
          <w:lang w:val="uk-UA"/>
        </w:rPr>
        <w:t>березня</w:t>
      </w:r>
      <w:r w:rsidR="006F0574">
        <w:rPr>
          <w:sz w:val="28"/>
          <w:szCs w:val="28"/>
          <w:lang w:val="uk-UA"/>
        </w:rPr>
        <w:t xml:space="preserve"> 201</w:t>
      </w:r>
      <w:r w:rsidR="00313684">
        <w:rPr>
          <w:sz w:val="28"/>
          <w:szCs w:val="28"/>
          <w:lang w:val="uk-UA"/>
        </w:rPr>
        <w:t>9</w:t>
      </w:r>
      <w:r w:rsidR="006F0574">
        <w:rPr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на базі Миколаївського обласного Центру туризму, краєзнавства та екскурсій учнівської молоді.</w:t>
      </w:r>
    </w:p>
    <w:p w:rsidR="00E51D14" w:rsidRPr="000317A1" w:rsidRDefault="00E51D14" w:rsidP="005C7207">
      <w:pPr>
        <w:pStyle w:val="a7"/>
        <w:shd w:val="clear" w:color="auto" w:fill="FFFFFF"/>
        <w:spacing w:before="0" w:after="0" w:line="360" w:lineRule="auto"/>
        <w:jc w:val="both"/>
        <w:rPr>
          <w:lang w:val="uk-UA"/>
        </w:rPr>
      </w:pPr>
    </w:p>
    <w:p w:rsidR="00E51D14" w:rsidRDefault="00E51D14" w:rsidP="005C7207">
      <w:pPr>
        <w:pStyle w:val="a7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</w:t>
      </w:r>
      <w:r w:rsidRPr="003B531B">
        <w:rPr>
          <w:color w:val="000000"/>
          <w:sz w:val="28"/>
          <w:szCs w:val="28"/>
          <w:lang w:val="uk-UA"/>
        </w:rPr>
        <w:t>. Організа</w:t>
      </w:r>
      <w:r w:rsidR="009D42A3" w:rsidRPr="003B531B">
        <w:rPr>
          <w:color w:val="000000"/>
          <w:sz w:val="28"/>
          <w:szCs w:val="28"/>
          <w:lang w:val="uk-UA"/>
        </w:rPr>
        <w:t>ція</w:t>
      </w:r>
      <w:r w:rsidR="00CF5089" w:rsidRPr="003B531B">
        <w:rPr>
          <w:color w:val="000000"/>
          <w:sz w:val="28"/>
          <w:szCs w:val="28"/>
          <w:lang w:val="uk-UA"/>
        </w:rPr>
        <w:t xml:space="preserve"> </w:t>
      </w:r>
      <w:r w:rsidRPr="003B531B">
        <w:rPr>
          <w:color w:val="000000"/>
          <w:sz w:val="28"/>
          <w:szCs w:val="28"/>
          <w:lang w:val="uk-UA"/>
        </w:rPr>
        <w:t xml:space="preserve"> проведення </w:t>
      </w:r>
      <w:r w:rsidR="00243EDE" w:rsidRPr="003B531B">
        <w:rPr>
          <w:color w:val="000000"/>
          <w:sz w:val="28"/>
          <w:szCs w:val="28"/>
          <w:lang w:val="uk-UA"/>
        </w:rPr>
        <w:t>Конкурсу</w:t>
      </w:r>
      <w:r w:rsidR="009D42A3" w:rsidRPr="003B531B">
        <w:rPr>
          <w:color w:val="000000"/>
          <w:sz w:val="28"/>
          <w:szCs w:val="28"/>
          <w:lang w:val="uk-UA"/>
        </w:rPr>
        <w:t xml:space="preserve"> покладається на</w:t>
      </w:r>
      <w:r w:rsidRPr="003B531B">
        <w:rPr>
          <w:color w:val="000000"/>
          <w:sz w:val="28"/>
          <w:szCs w:val="28"/>
          <w:lang w:val="uk-UA"/>
        </w:rPr>
        <w:t xml:space="preserve"> Миколаївський обласний Центр туризму, краєзнавства та екскурсій учнівської</w:t>
      </w:r>
      <w:r>
        <w:rPr>
          <w:color w:val="000000"/>
          <w:sz w:val="28"/>
          <w:szCs w:val="28"/>
          <w:lang w:val="uk-UA"/>
        </w:rPr>
        <w:t xml:space="preserve"> молоді.</w:t>
      </w:r>
    </w:p>
    <w:p w:rsidR="00E51D14" w:rsidRPr="000317A1" w:rsidRDefault="00E51D14">
      <w:pPr>
        <w:pStyle w:val="a7"/>
        <w:shd w:val="clear" w:color="auto" w:fill="FFFFFF"/>
        <w:spacing w:before="0" w:after="0" w:line="360" w:lineRule="auto"/>
        <w:rPr>
          <w:color w:val="000000"/>
          <w:sz w:val="28"/>
          <w:szCs w:val="28"/>
          <w:lang w:val="uk-UA"/>
        </w:rPr>
      </w:pPr>
    </w:p>
    <w:p w:rsidR="00E51D14" w:rsidRDefault="00E51D14">
      <w:pPr>
        <w:pStyle w:val="a7"/>
        <w:shd w:val="clear" w:color="auto" w:fill="FFFFFF"/>
        <w:spacing w:before="0" w:after="0" w:line="360" w:lineRule="auto"/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ІІІ. </w:t>
      </w:r>
      <w:r w:rsidR="00033CA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орядок проведення </w:t>
      </w:r>
      <w:r w:rsidR="00033CA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</w:p>
    <w:p w:rsidR="00E51D14" w:rsidRPr="005C7207" w:rsidRDefault="00E51D14">
      <w:pPr>
        <w:pStyle w:val="a7"/>
        <w:shd w:val="clear" w:color="auto" w:fill="FFFFFF"/>
        <w:spacing w:before="0" w:after="0" w:line="360" w:lineRule="auto"/>
        <w:ind w:firstLine="540"/>
        <w:rPr>
          <w:color w:val="000000"/>
          <w:sz w:val="28"/>
          <w:szCs w:val="28"/>
          <w:lang w:val="uk-UA"/>
        </w:rPr>
      </w:pPr>
    </w:p>
    <w:p w:rsidR="00E51D14" w:rsidRDefault="00E51D14">
      <w:pPr>
        <w:pStyle w:val="a7"/>
        <w:shd w:val="clear" w:color="auto" w:fill="FFFFFF"/>
        <w:spacing w:before="0" w:after="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У </w:t>
      </w:r>
      <w:r w:rsidR="005C7207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онкурсі бер</w:t>
      </w:r>
      <w:r w:rsidR="005C7207">
        <w:rPr>
          <w:color w:val="000000"/>
          <w:sz w:val="28"/>
          <w:szCs w:val="28"/>
          <w:lang w:val="uk-UA"/>
        </w:rPr>
        <w:t>уть</w:t>
      </w:r>
      <w:r>
        <w:rPr>
          <w:color w:val="000000"/>
          <w:sz w:val="28"/>
          <w:szCs w:val="28"/>
          <w:lang w:val="uk-UA"/>
        </w:rPr>
        <w:t xml:space="preserve"> участь </w:t>
      </w:r>
      <w:r w:rsidR="00A74418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учн</w:t>
      </w:r>
      <w:r w:rsidR="00A74418">
        <w:rPr>
          <w:color w:val="000000"/>
          <w:sz w:val="28"/>
          <w:szCs w:val="28"/>
          <w:lang w:val="uk-UA"/>
        </w:rPr>
        <w:t>і</w:t>
      </w:r>
      <w:r w:rsidR="0015513D">
        <w:rPr>
          <w:color w:val="000000"/>
          <w:sz w:val="28"/>
          <w:szCs w:val="28"/>
          <w:lang w:val="uk-UA"/>
        </w:rPr>
        <w:t>/учениці (вихованці</w:t>
      </w:r>
      <w:r>
        <w:rPr>
          <w:color w:val="000000"/>
          <w:sz w:val="28"/>
          <w:szCs w:val="28"/>
          <w:lang w:val="uk-UA"/>
        </w:rPr>
        <w:t>)</w:t>
      </w:r>
      <w:r w:rsidR="0015513D">
        <w:rPr>
          <w:color w:val="000000"/>
          <w:sz w:val="28"/>
          <w:szCs w:val="28"/>
          <w:lang w:val="uk-UA"/>
        </w:rPr>
        <w:t xml:space="preserve"> </w:t>
      </w:r>
      <w:r w:rsidR="00C6455D">
        <w:rPr>
          <w:color w:val="000000"/>
          <w:sz w:val="28"/>
          <w:szCs w:val="28"/>
          <w:lang w:val="uk-UA"/>
        </w:rPr>
        <w:t xml:space="preserve">закладів загальної середньої, професійної (професійно-технічної) та позашкільної освіти </w:t>
      </w:r>
      <w:r w:rsidR="0015513D">
        <w:rPr>
          <w:color w:val="000000"/>
          <w:sz w:val="28"/>
          <w:szCs w:val="28"/>
          <w:lang w:val="uk-UA"/>
        </w:rPr>
        <w:t xml:space="preserve">(далі – учасники), </w:t>
      </w:r>
      <w:r w:rsidR="00C6455D">
        <w:rPr>
          <w:color w:val="000000"/>
          <w:sz w:val="28"/>
          <w:szCs w:val="28"/>
          <w:lang w:val="uk-UA"/>
        </w:rPr>
        <w:t xml:space="preserve">які є екскурсоводами музеїв при закладах загальної середньої, </w:t>
      </w:r>
      <w:r w:rsidR="00C6455D">
        <w:rPr>
          <w:color w:val="000000"/>
          <w:sz w:val="28"/>
          <w:szCs w:val="28"/>
          <w:lang w:val="uk-UA"/>
        </w:rPr>
        <w:lastRenderedPageBreak/>
        <w:t>професійної (професійно-технічної) та позашкільної освіти</w:t>
      </w:r>
      <w:r w:rsidR="0015513D">
        <w:rPr>
          <w:color w:val="000000"/>
          <w:sz w:val="28"/>
          <w:szCs w:val="28"/>
          <w:lang w:val="uk-UA"/>
        </w:rPr>
        <w:t>, які перебувають у сфері управління Міністерства освіти і науки України.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51D14" w:rsidRPr="005C7207" w:rsidRDefault="00E51D14">
      <w:pPr>
        <w:pStyle w:val="a7"/>
        <w:shd w:val="clear" w:color="auto" w:fill="FFFFFF"/>
        <w:spacing w:before="0" w:after="0" w:line="360" w:lineRule="auto"/>
        <w:ind w:firstLine="540"/>
        <w:rPr>
          <w:color w:val="000000"/>
          <w:sz w:val="28"/>
          <w:szCs w:val="28"/>
          <w:lang w:val="uk-UA"/>
        </w:rPr>
      </w:pPr>
    </w:p>
    <w:p w:rsidR="00E51D14" w:rsidRDefault="00E51D14">
      <w:pPr>
        <w:pStyle w:val="a7"/>
        <w:shd w:val="clear" w:color="auto" w:fill="FFFFFF"/>
        <w:spacing w:before="0" w:after="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D42A3">
        <w:rPr>
          <w:color w:val="000000"/>
          <w:sz w:val="28"/>
          <w:szCs w:val="28"/>
          <w:lang w:val="uk-UA"/>
        </w:rPr>
        <w:t xml:space="preserve">Склад делегації – </w:t>
      </w:r>
      <w:r w:rsidR="009D42A3" w:rsidRPr="003B531B">
        <w:rPr>
          <w:color w:val="000000"/>
          <w:sz w:val="28"/>
          <w:szCs w:val="28"/>
          <w:lang w:val="uk-UA"/>
        </w:rPr>
        <w:t>2 учні/учениці (вихованці</w:t>
      </w:r>
      <w:r w:rsidR="00656436" w:rsidRPr="003B531B">
        <w:rPr>
          <w:color w:val="000000"/>
          <w:sz w:val="28"/>
          <w:szCs w:val="28"/>
          <w:lang w:val="uk-UA"/>
        </w:rPr>
        <w:t>)</w:t>
      </w:r>
      <w:r w:rsidR="00656436">
        <w:rPr>
          <w:color w:val="000000"/>
          <w:sz w:val="28"/>
          <w:szCs w:val="28"/>
          <w:lang w:val="uk-UA"/>
        </w:rPr>
        <w:t xml:space="preserve"> від </w:t>
      </w:r>
      <w:r w:rsidR="00FA1A7A" w:rsidRPr="00FA1A7A">
        <w:rPr>
          <w:sz w:val="28"/>
          <w:szCs w:val="28"/>
          <w:lang w:val="uk-UA"/>
        </w:rPr>
        <w:t>закладу освіти</w:t>
      </w:r>
      <w:r w:rsidR="00656436">
        <w:rPr>
          <w:color w:val="000000"/>
          <w:sz w:val="28"/>
          <w:szCs w:val="28"/>
          <w:lang w:val="uk-UA"/>
        </w:rPr>
        <w:t xml:space="preserve"> та 1 керівник</w:t>
      </w:r>
      <w:r w:rsidR="000F76BB">
        <w:rPr>
          <w:color w:val="000000"/>
          <w:sz w:val="28"/>
          <w:szCs w:val="28"/>
          <w:lang w:val="uk-UA"/>
        </w:rPr>
        <w:t>-педагог</w:t>
      </w:r>
      <w:r>
        <w:rPr>
          <w:color w:val="000000"/>
          <w:sz w:val="28"/>
          <w:szCs w:val="28"/>
          <w:lang w:val="uk-UA"/>
        </w:rPr>
        <w:t>.</w:t>
      </w:r>
      <w:r w:rsidR="00656436">
        <w:rPr>
          <w:color w:val="000000"/>
          <w:sz w:val="28"/>
          <w:szCs w:val="28"/>
          <w:lang w:val="uk-UA"/>
        </w:rPr>
        <w:t xml:space="preserve"> Кількість делегацій від району (міста), об</w:t>
      </w:r>
      <w:r w:rsidR="00656436" w:rsidRPr="00656436">
        <w:rPr>
          <w:color w:val="000000"/>
          <w:sz w:val="28"/>
          <w:szCs w:val="28"/>
        </w:rPr>
        <w:t>’</w:t>
      </w:r>
      <w:proofErr w:type="spellStart"/>
      <w:r w:rsidR="00656436">
        <w:rPr>
          <w:color w:val="000000"/>
          <w:sz w:val="28"/>
          <w:szCs w:val="28"/>
          <w:lang w:val="uk-UA"/>
        </w:rPr>
        <w:t>є</w:t>
      </w:r>
      <w:r w:rsidR="000F76BB">
        <w:rPr>
          <w:color w:val="000000"/>
          <w:sz w:val="28"/>
          <w:szCs w:val="28"/>
          <w:lang w:val="uk-UA"/>
        </w:rPr>
        <w:t>днаної</w:t>
      </w:r>
      <w:proofErr w:type="spellEnd"/>
      <w:r w:rsidR="000F76BB">
        <w:rPr>
          <w:color w:val="000000"/>
          <w:sz w:val="28"/>
          <w:szCs w:val="28"/>
          <w:lang w:val="uk-UA"/>
        </w:rPr>
        <w:t xml:space="preserve"> територіальної громади не</w:t>
      </w:r>
      <w:r w:rsidR="00656436">
        <w:rPr>
          <w:color w:val="000000"/>
          <w:sz w:val="28"/>
          <w:szCs w:val="28"/>
          <w:lang w:val="uk-UA"/>
        </w:rPr>
        <w:t xml:space="preserve"> обмежена.</w:t>
      </w:r>
    </w:p>
    <w:p w:rsidR="00656436" w:rsidRDefault="00656436" w:rsidP="00656436">
      <w:pPr>
        <w:tabs>
          <w:tab w:val="left" w:pos="987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656436" w:rsidRDefault="00656436" w:rsidP="00656436">
      <w:pPr>
        <w:tabs>
          <w:tab w:val="left" w:pos="987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До програми </w:t>
      </w:r>
      <w:r w:rsidR="00910A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 включені наступні етапи:</w:t>
      </w:r>
    </w:p>
    <w:p w:rsidR="003B531B" w:rsidRDefault="003B531B" w:rsidP="008304CC">
      <w:pPr>
        <w:tabs>
          <w:tab w:val="left" w:pos="540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CF310E" w:rsidRPr="003B531B" w:rsidRDefault="008304CC" w:rsidP="008304CC">
      <w:pPr>
        <w:tabs>
          <w:tab w:val="left" w:pos="540"/>
        </w:tabs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CF310E">
        <w:rPr>
          <w:sz w:val="28"/>
          <w:szCs w:val="28"/>
          <w:lang w:val="uk-UA"/>
        </w:rPr>
        <w:t xml:space="preserve">1) </w:t>
      </w:r>
      <w:r w:rsidR="00E6419B">
        <w:rPr>
          <w:sz w:val="28"/>
          <w:szCs w:val="28"/>
          <w:lang w:val="uk-UA"/>
        </w:rPr>
        <w:t xml:space="preserve">«Презентація експозиції музею» - </w:t>
      </w:r>
      <w:r w:rsidR="00CF310E">
        <w:rPr>
          <w:sz w:val="28"/>
          <w:szCs w:val="28"/>
          <w:lang w:val="uk-UA"/>
        </w:rPr>
        <w:t xml:space="preserve">передбачає презентацію екскурсії </w:t>
      </w:r>
      <w:r w:rsidR="00CF310E" w:rsidRPr="003B531B">
        <w:rPr>
          <w:sz w:val="28"/>
          <w:szCs w:val="28"/>
          <w:lang w:val="uk-UA"/>
        </w:rPr>
        <w:t xml:space="preserve">за </w:t>
      </w:r>
      <w:r w:rsidR="00E401BE" w:rsidRPr="003B531B">
        <w:rPr>
          <w:sz w:val="28"/>
          <w:szCs w:val="28"/>
          <w:lang w:val="uk-UA"/>
        </w:rPr>
        <w:t xml:space="preserve">фрагментом </w:t>
      </w:r>
      <w:r w:rsidR="00CF310E" w:rsidRPr="003B531B">
        <w:rPr>
          <w:sz w:val="28"/>
          <w:szCs w:val="28"/>
          <w:lang w:val="uk-UA"/>
        </w:rPr>
        <w:t>експозиці</w:t>
      </w:r>
      <w:r w:rsidR="00E401BE" w:rsidRPr="003B531B">
        <w:rPr>
          <w:sz w:val="28"/>
          <w:szCs w:val="28"/>
          <w:lang w:val="uk-UA"/>
        </w:rPr>
        <w:t>ї</w:t>
      </w:r>
      <w:r w:rsidR="00CF310E" w:rsidRPr="003B531B">
        <w:rPr>
          <w:sz w:val="28"/>
          <w:szCs w:val="28"/>
          <w:lang w:val="uk-UA"/>
        </w:rPr>
        <w:t xml:space="preserve"> музею </w:t>
      </w:r>
      <w:r w:rsidR="00E401BE" w:rsidRPr="003B531B">
        <w:rPr>
          <w:sz w:val="28"/>
          <w:szCs w:val="28"/>
          <w:lang w:val="uk-UA"/>
        </w:rPr>
        <w:t xml:space="preserve">або тематичної виставки </w:t>
      </w:r>
      <w:r w:rsidR="00CF310E" w:rsidRPr="003B531B">
        <w:rPr>
          <w:sz w:val="28"/>
          <w:szCs w:val="28"/>
          <w:lang w:val="uk-UA"/>
        </w:rPr>
        <w:t>свого закладу</w:t>
      </w:r>
      <w:r w:rsidR="00FA1A7A" w:rsidRPr="003B531B">
        <w:rPr>
          <w:sz w:val="28"/>
          <w:szCs w:val="28"/>
          <w:lang w:val="uk-UA"/>
        </w:rPr>
        <w:t xml:space="preserve"> освіти</w:t>
      </w:r>
      <w:r w:rsidRPr="003B531B">
        <w:rPr>
          <w:sz w:val="28"/>
          <w:szCs w:val="28"/>
          <w:lang w:val="uk-UA"/>
        </w:rPr>
        <w:t>;</w:t>
      </w:r>
    </w:p>
    <w:p w:rsidR="00362896" w:rsidRPr="003B531B" w:rsidRDefault="00362896" w:rsidP="00362896">
      <w:pPr>
        <w:tabs>
          <w:tab w:val="left" w:pos="987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362896" w:rsidRPr="009817C2" w:rsidRDefault="00E6419B" w:rsidP="003B531B">
      <w:pPr>
        <w:tabs>
          <w:tab w:val="left" w:pos="567"/>
          <w:tab w:val="left" w:pos="709"/>
          <w:tab w:val="left" w:pos="98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 xml:space="preserve">2) «Конкурс-експромт» - </w:t>
      </w:r>
      <w:r w:rsidR="00362896" w:rsidRPr="003B531B">
        <w:rPr>
          <w:sz w:val="28"/>
          <w:szCs w:val="28"/>
          <w:lang w:val="uk-UA"/>
        </w:rPr>
        <w:t xml:space="preserve">передбачає складання тексту екскурсії за визначеним </w:t>
      </w:r>
      <w:r w:rsidR="00E401BE" w:rsidRPr="003B531B">
        <w:rPr>
          <w:sz w:val="28"/>
          <w:szCs w:val="28"/>
          <w:lang w:val="uk-UA"/>
        </w:rPr>
        <w:t>методом жеребкування набор</w:t>
      </w:r>
      <w:r w:rsidR="00BA01EB" w:rsidRPr="003B531B">
        <w:rPr>
          <w:sz w:val="28"/>
          <w:szCs w:val="28"/>
          <w:lang w:val="uk-UA"/>
        </w:rPr>
        <w:t>ом</w:t>
      </w:r>
      <w:r w:rsidR="00E401BE" w:rsidRPr="003B531B">
        <w:rPr>
          <w:sz w:val="28"/>
          <w:szCs w:val="28"/>
          <w:lang w:val="uk-UA"/>
        </w:rPr>
        <w:t xml:space="preserve"> експонатів</w:t>
      </w:r>
      <w:r w:rsidR="00BA01EB" w:rsidRPr="003B531B">
        <w:rPr>
          <w:sz w:val="28"/>
          <w:szCs w:val="28"/>
          <w:lang w:val="uk-UA"/>
        </w:rPr>
        <w:t>. Експонати надаються організаторами Конкурсу</w:t>
      </w:r>
      <w:r w:rsidR="00362896" w:rsidRPr="003B531B">
        <w:rPr>
          <w:sz w:val="28"/>
          <w:szCs w:val="28"/>
          <w:lang w:val="uk-UA"/>
        </w:rPr>
        <w:t xml:space="preserve">. </w:t>
      </w:r>
      <w:r w:rsidR="001B7BE6" w:rsidRPr="003B531B">
        <w:rPr>
          <w:sz w:val="28"/>
          <w:szCs w:val="28"/>
          <w:lang w:val="uk-UA"/>
        </w:rPr>
        <w:t>Учасники презентують розроблену ними екскурсію за змодельованим фрагментом експозиції. Тривалість</w:t>
      </w:r>
      <w:r w:rsidR="001B7BE6" w:rsidRPr="003B531B">
        <w:rPr>
          <w:sz w:val="28"/>
          <w:szCs w:val="28"/>
        </w:rPr>
        <w:t xml:space="preserve"> </w:t>
      </w:r>
      <w:r w:rsidR="00F63AC0" w:rsidRPr="003B531B">
        <w:rPr>
          <w:sz w:val="28"/>
          <w:szCs w:val="28"/>
          <w:lang w:val="uk-UA"/>
        </w:rPr>
        <w:t>презентації</w:t>
      </w:r>
      <w:r w:rsidR="001B7BE6" w:rsidRPr="003B531B">
        <w:rPr>
          <w:sz w:val="28"/>
          <w:szCs w:val="28"/>
        </w:rPr>
        <w:t xml:space="preserve"> до 5 </w:t>
      </w:r>
      <w:r w:rsidR="001B7BE6" w:rsidRPr="003B531B">
        <w:rPr>
          <w:sz w:val="28"/>
          <w:szCs w:val="28"/>
          <w:lang w:val="uk-UA"/>
        </w:rPr>
        <w:t>хвилин. Обов’язкові частини екскурсії: вступ, фраг</w:t>
      </w:r>
      <w:r w:rsidR="008304CC" w:rsidRPr="003B531B">
        <w:rPr>
          <w:sz w:val="28"/>
          <w:szCs w:val="28"/>
          <w:lang w:val="uk-UA"/>
        </w:rPr>
        <w:t>мент основної частини, висновки;</w:t>
      </w:r>
      <w:r w:rsidR="001B7BE6" w:rsidRPr="009817C2">
        <w:rPr>
          <w:sz w:val="28"/>
          <w:szCs w:val="28"/>
          <w:lang w:val="uk-UA"/>
        </w:rPr>
        <w:t xml:space="preserve"> </w:t>
      </w:r>
    </w:p>
    <w:p w:rsidR="00F63AC0" w:rsidRPr="00F63AC0" w:rsidRDefault="00F63AC0" w:rsidP="00362896">
      <w:pPr>
        <w:tabs>
          <w:tab w:val="left" w:pos="987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362896" w:rsidRPr="003B531B" w:rsidRDefault="00362896" w:rsidP="003B531B">
      <w:pPr>
        <w:tabs>
          <w:tab w:val="left" w:pos="709"/>
          <w:tab w:val="left" w:pos="987"/>
        </w:tabs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«Конкурс з</w:t>
      </w:r>
      <w:r w:rsidR="00E6419B">
        <w:rPr>
          <w:sz w:val="28"/>
          <w:szCs w:val="28"/>
          <w:lang w:val="uk-UA"/>
        </w:rPr>
        <w:t xml:space="preserve">навців </w:t>
      </w:r>
      <w:r w:rsidR="00E6419B" w:rsidRPr="003B531B">
        <w:rPr>
          <w:sz w:val="28"/>
          <w:szCs w:val="28"/>
          <w:lang w:val="uk-UA"/>
        </w:rPr>
        <w:t xml:space="preserve">музейної справи» - </w:t>
      </w:r>
      <w:r w:rsidRPr="003B531B">
        <w:rPr>
          <w:sz w:val="28"/>
          <w:szCs w:val="28"/>
          <w:lang w:val="uk-UA"/>
        </w:rPr>
        <w:t>передбачає виконання завда</w:t>
      </w:r>
      <w:r w:rsidR="008304CC" w:rsidRPr="003B531B">
        <w:rPr>
          <w:sz w:val="28"/>
          <w:szCs w:val="28"/>
          <w:lang w:val="uk-UA"/>
        </w:rPr>
        <w:t>нь з ведення документації музею;</w:t>
      </w:r>
    </w:p>
    <w:p w:rsidR="00362896" w:rsidRPr="003B531B" w:rsidRDefault="00362896" w:rsidP="00362896">
      <w:pPr>
        <w:tabs>
          <w:tab w:val="left" w:pos="987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362896" w:rsidRPr="003B531B" w:rsidRDefault="00362896" w:rsidP="003B531B">
      <w:pPr>
        <w:tabs>
          <w:tab w:val="left" w:pos="709"/>
          <w:tab w:val="left" w:pos="993"/>
        </w:tabs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4) «Інтелектуальна</w:t>
      </w:r>
      <w:r w:rsidR="00E6419B" w:rsidRPr="003B531B">
        <w:rPr>
          <w:sz w:val="28"/>
          <w:szCs w:val="28"/>
          <w:lang w:val="uk-UA"/>
        </w:rPr>
        <w:t xml:space="preserve"> гра» - </w:t>
      </w:r>
      <w:r w:rsidRPr="003B531B">
        <w:rPr>
          <w:sz w:val="28"/>
          <w:szCs w:val="28"/>
          <w:lang w:val="uk-UA"/>
        </w:rPr>
        <w:t>передбачає проведення інтелектуальної вікторини за музейною тематикою</w:t>
      </w:r>
      <w:r w:rsidR="00BA01EB" w:rsidRPr="003B531B">
        <w:rPr>
          <w:sz w:val="28"/>
          <w:szCs w:val="28"/>
          <w:lang w:val="uk-UA"/>
        </w:rPr>
        <w:t>.</w:t>
      </w:r>
    </w:p>
    <w:p w:rsidR="00362896" w:rsidRPr="003B531B" w:rsidRDefault="00362896" w:rsidP="00656436">
      <w:pPr>
        <w:tabs>
          <w:tab w:val="left" w:pos="987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E51D14" w:rsidRPr="003B531B" w:rsidRDefault="00E51D14" w:rsidP="001B56EC">
      <w:pPr>
        <w:tabs>
          <w:tab w:val="left" w:pos="987"/>
        </w:tabs>
        <w:spacing w:line="360" w:lineRule="auto"/>
        <w:ind w:left="142"/>
        <w:jc w:val="center"/>
        <w:rPr>
          <w:sz w:val="28"/>
          <w:szCs w:val="28"/>
          <w:lang w:val="uk-UA"/>
        </w:rPr>
      </w:pPr>
      <w:r w:rsidRPr="003B531B">
        <w:rPr>
          <w:color w:val="000000"/>
          <w:sz w:val="28"/>
          <w:szCs w:val="28"/>
          <w:lang w:val="uk-UA"/>
        </w:rPr>
        <w:t xml:space="preserve">ІV. </w:t>
      </w:r>
      <w:r w:rsidR="00151011" w:rsidRPr="003B531B">
        <w:rPr>
          <w:bCs/>
          <w:sz w:val="28"/>
          <w:szCs w:val="28"/>
          <w:lang w:val="uk-UA"/>
        </w:rPr>
        <w:t>Підбиття підсумків Конкурсу та оцінювання проектів</w:t>
      </w:r>
    </w:p>
    <w:p w:rsidR="00E51D14" w:rsidRPr="003B531B" w:rsidRDefault="00E51D14">
      <w:pPr>
        <w:pStyle w:val="a7"/>
        <w:shd w:val="clear" w:color="auto" w:fill="FFFFFF"/>
        <w:spacing w:before="0" w:after="0" w:line="360" w:lineRule="auto"/>
        <w:rPr>
          <w:color w:val="000000"/>
          <w:sz w:val="28"/>
          <w:szCs w:val="28"/>
          <w:lang w:val="uk-UA"/>
        </w:rPr>
      </w:pPr>
    </w:p>
    <w:p w:rsidR="00E27246" w:rsidRPr="003B531B" w:rsidRDefault="00E51D14" w:rsidP="00642E0A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color w:val="000000"/>
          <w:sz w:val="28"/>
          <w:szCs w:val="28"/>
          <w:lang w:val="uk-UA"/>
        </w:rPr>
        <w:t>1.</w:t>
      </w:r>
      <w:r w:rsidR="00446D8A" w:rsidRPr="003B531B">
        <w:rPr>
          <w:color w:val="000000"/>
          <w:sz w:val="28"/>
          <w:szCs w:val="28"/>
          <w:lang w:val="uk-UA"/>
        </w:rPr>
        <w:t xml:space="preserve"> </w:t>
      </w:r>
      <w:r w:rsidR="00E27246" w:rsidRPr="003B531B">
        <w:rPr>
          <w:color w:val="000000"/>
          <w:sz w:val="28"/>
          <w:szCs w:val="28"/>
          <w:lang w:val="uk-UA"/>
        </w:rPr>
        <w:t xml:space="preserve">Етап </w:t>
      </w:r>
      <w:r w:rsidR="00E27246" w:rsidRPr="003B531B">
        <w:rPr>
          <w:sz w:val="28"/>
          <w:szCs w:val="28"/>
          <w:lang w:val="uk-UA"/>
        </w:rPr>
        <w:t xml:space="preserve">«Презентація експозиції музею». </w:t>
      </w:r>
      <w:r w:rsidR="00E27246" w:rsidRPr="003B531B">
        <w:rPr>
          <w:color w:val="000000"/>
          <w:sz w:val="28"/>
          <w:szCs w:val="28"/>
          <w:lang w:val="uk-UA"/>
        </w:rPr>
        <w:t xml:space="preserve">Підсумки </w:t>
      </w:r>
      <w:r w:rsidR="000E2917" w:rsidRPr="003B531B">
        <w:rPr>
          <w:color w:val="000000"/>
          <w:sz w:val="28"/>
          <w:szCs w:val="28"/>
          <w:lang w:val="uk-UA"/>
        </w:rPr>
        <w:t xml:space="preserve">етапу </w:t>
      </w:r>
      <w:r w:rsidR="00E27246" w:rsidRPr="003B531B">
        <w:rPr>
          <w:color w:val="000000"/>
          <w:sz w:val="28"/>
          <w:szCs w:val="28"/>
          <w:lang w:val="uk-UA"/>
        </w:rPr>
        <w:t xml:space="preserve"> підбиваються за загальною сумою балів. Максимальна</w:t>
      </w:r>
      <w:r w:rsidR="00F45450" w:rsidRPr="003B531B">
        <w:rPr>
          <w:color w:val="000000"/>
          <w:sz w:val="28"/>
          <w:szCs w:val="28"/>
          <w:lang w:val="uk-UA"/>
        </w:rPr>
        <w:t xml:space="preserve"> сумарна кількість  балів — </w:t>
      </w:r>
      <w:r w:rsidR="0061450C" w:rsidRPr="003B531B">
        <w:rPr>
          <w:color w:val="000000"/>
          <w:sz w:val="28"/>
          <w:szCs w:val="28"/>
          <w:lang w:val="uk-UA"/>
        </w:rPr>
        <w:t>5</w:t>
      </w:r>
      <w:r w:rsidR="00BA01EB" w:rsidRPr="003B531B">
        <w:rPr>
          <w:color w:val="000000"/>
          <w:sz w:val="28"/>
          <w:szCs w:val="28"/>
          <w:lang w:val="uk-UA"/>
        </w:rPr>
        <w:t>5</w:t>
      </w:r>
      <w:r w:rsidR="00E27246" w:rsidRPr="003B531B">
        <w:rPr>
          <w:color w:val="000000"/>
          <w:sz w:val="28"/>
          <w:szCs w:val="28"/>
          <w:lang w:val="uk-UA"/>
        </w:rPr>
        <w:t>.</w:t>
      </w:r>
    </w:p>
    <w:p w:rsidR="00642E0A" w:rsidRDefault="00D758F2" w:rsidP="00642E0A">
      <w:pPr>
        <w:pStyle w:val="a7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ab/>
      </w:r>
      <w:r w:rsidR="00B57967" w:rsidRPr="003B531B">
        <w:rPr>
          <w:sz w:val="28"/>
          <w:szCs w:val="28"/>
          <w:lang w:val="uk-UA"/>
        </w:rPr>
        <w:t>Роботи</w:t>
      </w:r>
      <w:r w:rsidR="00446D8A" w:rsidRPr="003B531B">
        <w:rPr>
          <w:color w:val="000000"/>
          <w:sz w:val="28"/>
          <w:szCs w:val="28"/>
          <w:lang w:val="uk-UA"/>
        </w:rPr>
        <w:t xml:space="preserve"> оцінюються за такими</w:t>
      </w:r>
      <w:r w:rsidR="00446D8A">
        <w:rPr>
          <w:color w:val="000000"/>
          <w:sz w:val="28"/>
          <w:szCs w:val="28"/>
          <w:lang w:val="uk-UA"/>
        </w:rPr>
        <w:t xml:space="preserve"> критеріями:</w:t>
      </w:r>
      <w:r w:rsidR="00E51D14">
        <w:rPr>
          <w:color w:val="000000"/>
          <w:sz w:val="28"/>
          <w:szCs w:val="28"/>
          <w:lang w:val="uk-UA"/>
        </w:rPr>
        <w:t xml:space="preserve"> 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E27246" w:rsidRPr="00E27246">
        <w:rPr>
          <w:sz w:val="28"/>
          <w:szCs w:val="28"/>
          <w:lang w:val="uk-UA"/>
        </w:rPr>
        <w:t>глибина та повнота розкриття теми та мети ек</w:t>
      </w:r>
      <w:r w:rsidR="00F45450">
        <w:rPr>
          <w:sz w:val="28"/>
          <w:szCs w:val="28"/>
          <w:lang w:val="uk-UA"/>
        </w:rPr>
        <w:t>скурсії, актуальності її змісту</w:t>
      </w:r>
      <w:r w:rsidR="00E27246">
        <w:rPr>
          <w:sz w:val="28"/>
          <w:szCs w:val="28"/>
          <w:lang w:val="uk-UA"/>
        </w:rPr>
        <w:t xml:space="preserve"> </w:t>
      </w:r>
      <w:r w:rsidR="00E27246" w:rsidRPr="00E27246">
        <w:rPr>
          <w:bCs/>
          <w:sz w:val="28"/>
          <w:szCs w:val="28"/>
          <w:lang w:val="uk-UA"/>
        </w:rPr>
        <w:t>(10 балів)</w:t>
      </w:r>
      <w:r w:rsidR="00E27246" w:rsidRPr="00E27246">
        <w:rPr>
          <w:sz w:val="28"/>
          <w:szCs w:val="28"/>
          <w:lang w:val="uk-UA"/>
        </w:rPr>
        <w:t>;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наявність обов’язкових частин екскурсії: вступ, фрагмент основної частини, висновки </w:t>
      </w:r>
      <w:r w:rsidR="00E27246" w:rsidRPr="00E27246">
        <w:rPr>
          <w:bCs/>
          <w:sz w:val="28"/>
          <w:szCs w:val="28"/>
          <w:lang w:val="uk-UA"/>
        </w:rPr>
        <w:t>(5 балів)</w:t>
      </w:r>
      <w:r w:rsidR="00E27246" w:rsidRPr="00E27246">
        <w:rPr>
          <w:sz w:val="28"/>
          <w:szCs w:val="28"/>
          <w:lang w:val="uk-UA"/>
        </w:rPr>
        <w:t>;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ступінь об’єктивної оцінки показуваних об’єктів, науковість та посилання на джерела </w:t>
      </w:r>
      <w:r w:rsidR="00E27246" w:rsidRPr="00E27246">
        <w:rPr>
          <w:bCs/>
          <w:sz w:val="28"/>
          <w:szCs w:val="28"/>
          <w:lang w:val="uk-UA"/>
        </w:rPr>
        <w:t>(</w:t>
      </w:r>
      <w:r w:rsidR="00F45450">
        <w:rPr>
          <w:bCs/>
          <w:sz w:val="28"/>
          <w:szCs w:val="28"/>
          <w:lang w:val="uk-UA"/>
        </w:rPr>
        <w:t>10</w:t>
      </w:r>
      <w:r w:rsidR="00E27246" w:rsidRPr="00E27246">
        <w:rPr>
          <w:bCs/>
          <w:sz w:val="28"/>
          <w:szCs w:val="28"/>
          <w:lang w:val="uk-UA"/>
        </w:rPr>
        <w:t xml:space="preserve"> балів)</w:t>
      </w:r>
      <w:r w:rsidR="00E27246" w:rsidRPr="00E27246">
        <w:rPr>
          <w:sz w:val="28"/>
          <w:szCs w:val="28"/>
          <w:lang w:val="uk-UA"/>
        </w:rPr>
        <w:t>;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стислість, чіткість формулювань, необхідна кількість фактичного матеріалу </w:t>
      </w:r>
      <w:r w:rsidR="00E27246">
        <w:rPr>
          <w:sz w:val="28"/>
          <w:szCs w:val="28"/>
          <w:lang w:val="uk-UA"/>
        </w:rPr>
        <w:t xml:space="preserve"> </w:t>
      </w:r>
      <w:r w:rsidR="00E27246" w:rsidRPr="00E27246">
        <w:rPr>
          <w:bCs/>
          <w:sz w:val="28"/>
          <w:szCs w:val="28"/>
          <w:lang w:val="uk-UA"/>
        </w:rPr>
        <w:t>(5 балів)</w:t>
      </w:r>
      <w:r w:rsidR="00E27246" w:rsidRPr="00E27246">
        <w:rPr>
          <w:sz w:val="28"/>
          <w:szCs w:val="28"/>
          <w:lang w:val="uk-UA"/>
        </w:rPr>
        <w:t>;</w:t>
      </w:r>
    </w:p>
    <w:p w:rsidR="00642E0A" w:rsidRPr="003B531B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демонстрація об’єктів показу: науковість, доступність, послідовність, збалансованість показу музейних </w:t>
      </w:r>
      <w:r w:rsidR="00E27246" w:rsidRPr="003B531B">
        <w:rPr>
          <w:sz w:val="28"/>
          <w:szCs w:val="28"/>
          <w:lang w:val="uk-UA"/>
        </w:rPr>
        <w:t xml:space="preserve">предметів (основні – допоміжні) </w:t>
      </w:r>
      <w:r w:rsidR="00E27246" w:rsidRPr="003B531B">
        <w:rPr>
          <w:bCs/>
          <w:sz w:val="28"/>
          <w:szCs w:val="28"/>
          <w:lang w:val="uk-UA"/>
        </w:rPr>
        <w:t>(5 балів)</w:t>
      </w:r>
      <w:r w:rsidR="00E27246" w:rsidRPr="003B531B">
        <w:rPr>
          <w:sz w:val="28"/>
          <w:szCs w:val="28"/>
          <w:lang w:val="uk-UA"/>
        </w:rPr>
        <w:t>;</w:t>
      </w:r>
    </w:p>
    <w:p w:rsidR="00F03A30" w:rsidRPr="003B531B" w:rsidRDefault="00F03A30" w:rsidP="00F03A30">
      <w:pPr>
        <w:pStyle w:val="a7"/>
        <w:shd w:val="clear" w:color="auto" w:fill="FFFFFF"/>
        <w:spacing w:before="0" w:after="0" w:line="360" w:lineRule="auto"/>
        <w:ind w:left="720"/>
        <w:jc w:val="both"/>
        <w:rPr>
          <w:bCs/>
          <w:sz w:val="28"/>
          <w:szCs w:val="28"/>
          <w:lang w:val="uk-UA"/>
        </w:rPr>
      </w:pPr>
      <w:r w:rsidRPr="003B531B">
        <w:rPr>
          <w:bCs/>
          <w:sz w:val="28"/>
          <w:szCs w:val="28"/>
          <w:lang w:val="uk-UA"/>
        </w:rPr>
        <w:t>популя</w:t>
      </w:r>
      <w:r w:rsidR="00B57967" w:rsidRPr="003B531B">
        <w:rPr>
          <w:bCs/>
          <w:sz w:val="28"/>
          <w:szCs w:val="28"/>
          <w:lang w:val="uk-UA"/>
        </w:rPr>
        <w:t>ризація діяльності музею (5 балів</w:t>
      </w:r>
      <w:r w:rsidRPr="003B531B">
        <w:rPr>
          <w:bCs/>
          <w:sz w:val="28"/>
          <w:szCs w:val="28"/>
          <w:lang w:val="uk-UA"/>
        </w:rPr>
        <w:t>);</w:t>
      </w:r>
    </w:p>
    <w:p w:rsidR="00642E0A" w:rsidRPr="003B531B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ab/>
      </w:r>
      <w:r w:rsidR="00E27246" w:rsidRPr="003B531B">
        <w:rPr>
          <w:sz w:val="28"/>
          <w:szCs w:val="28"/>
          <w:lang w:val="uk-UA"/>
        </w:rPr>
        <w:t xml:space="preserve">доступність сприйняття глядачем інформації: тривалість, порядок, темп, об’єм </w:t>
      </w:r>
      <w:r w:rsidR="00F45450" w:rsidRPr="003B531B">
        <w:rPr>
          <w:bCs/>
          <w:sz w:val="28"/>
          <w:szCs w:val="28"/>
          <w:lang w:val="uk-UA"/>
        </w:rPr>
        <w:t>(3</w:t>
      </w:r>
      <w:r w:rsidR="00E27246" w:rsidRPr="003B531B">
        <w:rPr>
          <w:bCs/>
          <w:sz w:val="28"/>
          <w:szCs w:val="28"/>
          <w:lang w:val="uk-UA"/>
        </w:rPr>
        <w:t xml:space="preserve"> бал</w:t>
      </w:r>
      <w:r w:rsidR="00F45450" w:rsidRPr="003B531B">
        <w:rPr>
          <w:bCs/>
          <w:sz w:val="28"/>
          <w:szCs w:val="28"/>
          <w:lang w:val="uk-UA"/>
        </w:rPr>
        <w:t>и</w:t>
      </w:r>
      <w:r w:rsidR="00E27246" w:rsidRPr="003B531B">
        <w:rPr>
          <w:bCs/>
          <w:sz w:val="28"/>
          <w:szCs w:val="28"/>
          <w:lang w:val="uk-UA"/>
        </w:rPr>
        <w:t>)</w:t>
      </w:r>
      <w:r w:rsidR="00E27246" w:rsidRPr="003B531B">
        <w:rPr>
          <w:sz w:val="28"/>
          <w:szCs w:val="28"/>
          <w:lang w:val="uk-UA"/>
        </w:rPr>
        <w:t>;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ab/>
      </w:r>
      <w:r w:rsidR="00E27246" w:rsidRPr="003B531B">
        <w:rPr>
          <w:sz w:val="28"/>
          <w:szCs w:val="28"/>
          <w:lang w:val="uk-UA"/>
        </w:rPr>
        <w:t>врахування під час екскурсії особливостей категорії</w:t>
      </w:r>
      <w:r w:rsidR="00E27246" w:rsidRPr="00E27246">
        <w:rPr>
          <w:sz w:val="28"/>
          <w:szCs w:val="28"/>
          <w:lang w:val="uk-UA"/>
        </w:rPr>
        <w:t xml:space="preserve"> екскурсантів </w:t>
      </w:r>
      <w:r w:rsidR="00E27246" w:rsidRPr="00E27246">
        <w:rPr>
          <w:bCs/>
          <w:sz w:val="28"/>
          <w:szCs w:val="28"/>
          <w:lang w:val="uk-UA"/>
        </w:rPr>
        <w:t>(</w:t>
      </w:r>
      <w:r w:rsidR="00F45450">
        <w:rPr>
          <w:bCs/>
          <w:sz w:val="28"/>
          <w:szCs w:val="28"/>
          <w:lang w:val="uk-UA"/>
        </w:rPr>
        <w:t>3</w:t>
      </w:r>
      <w:r w:rsidR="00E27246" w:rsidRPr="00E27246">
        <w:rPr>
          <w:bCs/>
          <w:sz w:val="28"/>
          <w:szCs w:val="28"/>
          <w:lang w:val="uk-UA"/>
        </w:rPr>
        <w:t xml:space="preserve"> бал</w:t>
      </w:r>
      <w:r w:rsidR="00F45450">
        <w:rPr>
          <w:bCs/>
          <w:sz w:val="28"/>
          <w:szCs w:val="28"/>
          <w:lang w:val="uk-UA"/>
        </w:rPr>
        <w:t>и</w:t>
      </w:r>
      <w:r w:rsidR="00E27246" w:rsidRPr="00E27246">
        <w:rPr>
          <w:bCs/>
          <w:sz w:val="28"/>
          <w:szCs w:val="28"/>
          <w:lang w:val="uk-UA"/>
        </w:rPr>
        <w:t>)</w:t>
      </w:r>
      <w:r w:rsidR="00E27246" w:rsidRPr="00E27246">
        <w:rPr>
          <w:sz w:val="28"/>
          <w:szCs w:val="28"/>
          <w:lang w:val="uk-UA"/>
        </w:rPr>
        <w:t>;</w:t>
      </w:r>
    </w:p>
    <w:p w:rsidR="00642E0A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якість фото та ілюстративного матеріалу, </w:t>
      </w:r>
      <w:proofErr w:type="spellStart"/>
      <w:r w:rsidR="00E27246" w:rsidRPr="00E27246">
        <w:rPr>
          <w:sz w:val="28"/>
          <w:szCs w:val="28"/>
          <w:lang w:val="uk-UA"/>
        </w:rPr>
        <w:t>аудіозаписів</w:t>
      </w:r>
      <w:proofErr w:type="spellEnd"/>
      <w:r w:rsidR="00E27246" w:rsidRPr="00E27246">
        <w:rPr>
          <w:sz w:val="28"/>
          <w:szCs w:val="28"/>
          <w:lang w:val="uk-UA"/>
        </w:rPr>
        <w:t xml:space="preserve"> </w:t>
      </w:r>
      <w:r w:rsidR="00E27246" w:rsidRPr="00E27246">
        <w:rPr>
          <w:bCs/>
          <w:sz w:val="28"/>
          <w:szCs w:val="28"/>
          <w:lang w:val="uk-UA"/>
        </w:rPr>
        <w:t>(</w:t>
      </w:r>
      <w:r w:rsidR="00F45450">
        <w:rPr>
          <w:bCs/>
          <w:sz w:val="28"/>
          <w:szCs w:val="28"/>
          <w:lang w:val="uk-UA"/>
        </w:rPr>
        <w:t>3</w:t>
      </w:r>
      <w:r w:rsidR="00E27246" w:rsidRPr="00E27246">
        <w:rPr>
          <w:bCs/>
          <w:sz w:val="28"/>
          <w:szCs w:val="28"/>
          <w:lang w:val="uk-UA"/>
        </w:rPr>
        <w:t xml:space="preserve"> бал</w:t>
      </w:r>
      <w:r w:rsidR="007627C6">
        <w:rPr>
          <w:bCs/>
          <w:sz w:val="28"/>
          <w:szCs w:val="28"/>
          <w:lang w:val="uk-UA"/>
        </w:rPr>
        <w:t>и</w:t>
      </w:r>
      <w:r w:rsidR="00E27246" w:rsidRPr="00E27246">
        <w:rPr>
          <w:bCs/>
          <w:sz w:val="28"/>
          <w:szCs w:val="28"/>
          <w:lang w:val="uk-UA"/>
        </w:rPr>
        <w:t>)</w:t>
      </w:r>
      <w:r w:rsidR="00E27246" w:rsidRPr="00E27246">
        <w:rPr>
          <w:sz w:val="28"/>
          <w:szCs w:val="28"/>
          <w:lang w:val="uk-UA"/>
        </w:rPr>
        <w:t>;</w:t>
      </w:r>
    </w:p>
    <w:p w:rsidR="00F45450" w:rsidRDefault="00642E0A" w:rsidP="00642E0A">
      <w:pPr>
        <w:pStyle w:val="a7"/>
        <w:shd w:val="clear" w:color="auto" w:fill="FFFFFF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7246" w:rsidRPr="00E27246">
        <w:rPr>
          <w:sz w:val="28"/>
          <w:szCs w:val="28"/>
          <w:lang w:val="uk-UA"/>
        </w:rPr>
        <w:t xml:space="preserve">наявність дикторського чи музичного супроводу </w:t>
      </w:r>
      <w:r w:rsidR="00E27246" w:rsidRPr="00E27246">
        <w:rPr>
          <w:bCs/>
          <w:sz w:val="28"/>
          <w:szCs w:val="28"/>
          <w:lang w:val="uk-UA"/>
        </w:rPr>
        <w:t>(</w:t>
      </w:r>
      <w:r w:rsidR="00F45450">
        <w:rPr>
          <w:bCs/>
          <w:sz w:val="28"/>
          <w:szCs w:val="28"/>
          <w:lang w:val="uk-UA"/>
        </w:rPr>
        <w:t>3</w:t>
      </w:r>
      <w:r w:rsidR="00E27246" w:rsidRPr="00E27246">
        <w:rPr>
          <w:bCs/>
          <w:sz w:val="28"/>
          <w:szCs w:val="28"/>
          <w:lang w:val="uk-UA"/>
        </w:rPr>
        <w:t xml:space="preserve"> бал</w:t>
      </w:r>
      <w:r w:rsidR="007627C6">
        <w:rPr>
          <w:bCs/>
          <w:sz w:val="28"/>
          <w:szCs w:val="28"/>
          <w:lang w:val="uk-UA"/>
        </w:rPr>
        <w:t>и</w:t>
      </w:r>
      <w:r w:rsidR="00E27246" w:rsidRPr="00E27246">
        <w:rPr>
          <w:bCs/>
          <w:sz w:val="28"/>
          <w:szCs w:val="28"/>
          <w:lang w:val="uk-UA"/>
        </w:rPr>
        <w:t>)</w:t>
      </w:r>
      <w:r w:rsidR="00F45450">
        <w:rPr>
          <w:bCs/>
          <w:sz w:val="28"/>
          <w:szCs w:val="28"/>
          <w:lang w:val="uk-UA"/>
        </w:rPr>
        <w:t>;</w:t>
      </w:r>
    </w:p>
    <w:p w:rsidR="007627C6" w:rsidRDefault="00F03A30" w:rsidP="0061450C">
      <w:pPr>
        <w:pStyle w:val="a7"/>
        <w:shd w:val="clear" w:color="auto" w:fill="FFFFFF"/>
        <w:spacing w:before="0" w:after="0" w:line="360" w:lineRule="auto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відповідність умовам конкурсу (3 бали)</w:t>
      </w:r>
      <w:r w:rsidR="0061450C">
        <w:rPr>
          <w:bCs/>
          <w:sz w:val="28"/>
          <w:szCs w:val="28"/>
          <w:lang w:val="uk-UA"/>
        </w:rPr>
        <w:t>.</w:t>
      </w:r>
    </w:p>
    <w:p w:rsidR="00E27246" w:rsidRDefault="00E27246" w:rsidP="00E27246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8623D" w:rsidRPr="003B531B" w:rsidRDefault="00446D8A" w:rsidP="0048623D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E27246">
        <w:rPr>
          <w:color w:val="000000"/>
          <w:sz w:val="28"/>
          <w:szCs w:val="28"/>
          <w:lang w:val="uk-UA"/>
        </w:rPr>
        <w:t xml:space="preserve">Етап </w:t>
      </w:r>
      <w:r w:rsidR="00E27246">
        <w:rPr>
          <w:sz w:val="28"/>
          <w:szCs w:val="28"/>
          <w:lang w:val="uk-UA"/>
        </w:rPr>
        <w:t xml:space="preserve">«Конкурс-експромт». </w:t>
      </w:r>
      <w:r w:rsidR="00E27246">
        <w:rPr>
          <w:color w:val="000000"/>
          <w:sz w:val="28"/>
          <w:szCs w:val="28"/>
          <w:lang w:val="uk-UA"/>
        </w:rPr>
        <w:t xml:space="preserve">Підсумки </w:t>
      </w:r>
      <w:r w:rsidR="000E2917">
        <w:rPr>
          <w:color w:val="000000"/>
          <w:sz w:val="28"/>
          <w:szCs w:val="28"/>
          <w:lang w:val="uk-UA"/>
        </w:rPr>
        <w:t>етапу</w:t>
      </w:r>
      <w:r w:rsidR="00E27246">
        <w:rPr>
          <w:color w:val="000000"/>
          <w:sz w:val="28"/>
          <w:szCs w:val="28"/>
          <w:lang w:val="uk-UA"/>
        </w:rPr>
        <w:t xml:space="preserve"> підбиваються за загальною </w:t>
      </w:r>
      <w:r w:rsidR="00E27246" w:rsidRPr="003B531B">
        <w:rPr>
          <w:color w:val="000000"/>
          <w:sz w:val="28"/>
          <w:szCs w:val="28"/>
          <w:lang w:val="uk-UA"/>
        </w:rPr>
        <w:t xml:space="preserve">сумою балів. Максимальна сумарна кількість балів — </w:t>
      </w:r>
      <w:r w:rsidR="00F03A30" w:rsidRPr="003B531B">
        <w:rPr>
          <w:color w:val="000000" w:themeColor="text1"/>
          <w:sz w:val="28"/>
          <w:szCs w:val="28"/>
          <w:lang w:val="uk-UA"/>
        </w:rPr>
        <w:t>5</w:t>
      </w:r>
      <w:r w:rsidR="00E27246" w:rsidRPr="003B531B">
        <w:rPr>
          <w:color w:val="000000" w:themeColor="text1"/>
          <w:sz w:val="28"/>
          <w:szCs w:val="28"/>
          <w:lang w:val="uk-UA"/>
        </w:rPr>
        <w:t>5</w:t>
      </w:r>
      <w:r w:rsidR="00E27246" w:rsidRPr="003B531B">
        <w:rPr>
          <w:color w:val="000000"/>
          <w:sz w:val="28"/>
          <w:szCs w:val="28"/>
          <w:lang w:val="uk-UA"/>
        </w:rPr>
        <w:t>.</w:t>
      </w:r>
    </w:p>
    <w:p w:rsidR="0048623D" w:rsidRPr="003B531B" w:rsidRDefault="00B57967" w:rsidP="0048623D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Роботи</w:t>
      </w:r>
      <w:r w:rsidR="00E27246" w:rsidRPr="003B531B"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F63AC0" w:rsidRPr="009817C2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вступ: напрямок</w:t>
      </w:r>
      <w:r w:rsidRPr="009817C2">
        <w:rPr>
          <w:sz w:val="28"/>
          <w:szCs w:val="28"/>
          <w:lang w:val="uk-UA"/>
        </w:rPr>
        <w:t xml:space="preserve"> та тема екскурсії, її актуальність (3 бали); </w:t>
      </w:r>
    </w:p>
    <w:p w:rsidR="00F63AC0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доцільність обрання легенди, її відповідність історичним реаліям (10 балів);</w:t>
      </w:r>
    </w:p>
    <w:p w:rsidR="00F63AC0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 правильність ідентифікації та інтерпретації експонатів, їх відповідність темі екскурсії (10 балів);</w:t>
      </w:r>
    </w:p>
    <w:p w:rsidR="00527EFA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глибина розкриття легенди, теми екскурсії (10 балів); </w:t>
      </w:r>
    </w:p>
    <w:p w:rsidR="00527EFA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пізнавальна насиченість екскурсії (5 балів); </w:t>
      </w:r>
    </w:p>
    <w:p w:rsidR="00527EFA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висновки (3 бали); </w:t>
      </w:r>
    </w:p>
    <w:p w:rsidR="00527EFA" w:rsidRPr="003B531B" w:rsidRDefault="00B57967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доступність інформації (3 </w:t>
      </w:r>
      <w:r w:rsidRPr="003B531B">
        <w:rPr>
          <w:sz w:val="28"/>
          <w:szCs w:val="28"/>
          <w:lang w:val="uk-UA"/>
        </w:rPr>
        <w:t>бали</w:t>
      </w:r>
      <w:r w:rsidR="00F63AC0" w:rsidRPr="003B531B">
        <w:rPr>
          <w:sz w:val="28"/>
          <w:szCs w:val="28"/>
          <w:lang w:val="uk-UA"/>
        </w:rPr>
        <w:t xml:space="preserve">); </w:t>
      </w:r>
    </w:p>
    <w:p w:rsidR="00527EFA" w:rsidRPr="003B531B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володіння аудиторією, артистизм, доречність та ступінь емоційності екскурсовода, доцільність та ефективність використання екскурсоводом невербальних засобів спілкування (жестів, міміки) (4 бали);</w:t>
      </w:r>
    </w:p>
    <w:p w:rsidR="00527EFA" w:rsidRPr="003B531B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грамотність мовлення (3 бал</w:t>
      </w:r>
      <w:r w:rsidR="00527EFA" w:rsidRPr="003B531B">
        <w:rPr>
          <w:sz w:val="28"/>
          <w:szCs w:val="28"/>
          <w:lang w:val="uk-UA"/>
        </w:rPr>
        <w:t>и</w:t>
      </w:r>
      <w:r w:rsidRPr="003B531B">
        <w:rPr>
          <w:sz w:val="28"/>
          <w:szCs w:val="28"/>
          <w:lang w:val="uk-UA"/>
        </w:rPr>
        <w:t xml:space="preserve">); </w:t>
      </w:r>
    </w:p>
    <w:p w:rsidR="00527EFA" w:rsidRPr="003B531B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 xml:space="preserve">дикція та вимова (2 бали); </w:t>
      </w:r>
    </w:p>
    <w:p w:rsidR="00F63AC0" w:rsidRPr="003B531B" w:rsidRDefault="00F63AC0" w:rsidP="00F63A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 xml:space="preserve">доцільне використання </w:t>
      </w:r>
      <w:proofErr w:type="spellStart"/>
      <w:r w:rsidRPr="003B531B">
        <w:rPr>
          <w:sz w:val="28"/>
          <w:szCs w:val="28"/>
          <w:lang w:val="uk-UA"/>
        </w:rPr>
        <w:t>спецефектів</w:t>
      </w:r>
      <w:proofErr w:type="spellEnd"/>
      <w:r w:rsidRPr="003B531B">
        <w:rPr>
          <w:sz w:val="28"/>
          <w:szCs w:val="28"/>
          <w:lang w:val="uk-UA"/>
        </w:rPr>
        <w:t xml:space="preserve"> (2 бали)</w:t>
      </w:r>
      <w:r w:rsidR="00527EFA" w:rsidRPr="003B531B">
        <w:rPr>
          <w:sz w:val="28"/>
          <w:szCs w:val="28"/>
          <w:lang w:val="uk-UA"/>
        </w:rPr>
        <w:t>.</w:t>
      </w:r>
    </w:p>
    <w:p w:rsidR="00151011" w:rsidRPr="003B531B" w:rsidRDefault="00151011" w:rsidP="00E27246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D48C1" w:rsidRPr="003B531B" w:rsidRDefault="00E27246" w:rsidP="00AD48C1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 xml:space="preserve">3. Етап «Конкурс знавців музейної справи». </w:t>
      </w:r>
      <w:r w:rsidR="00AD48C1" w:rsidRPr="003B531B">
        <w:rPr>
          <w:color w:val="000000"/>
          <w:sz w:val="28"/>
          <w:szCs w:val="28"/>
          <w:lang w:val="uk-UA"/>
        </w:rPr>
        <w:t>Підсумки етапу  підбиваються за загальною сумою балів. Максимальна сумарна кількість  балів — 45.</w:t>
      </w:r>
    </w:p>
    <w:p w:rsidR="00AD48C1" w:rsidRPr="003B531B" w:rsidRDefault="00B57967" w:rsidP="00AD48C1">
      <w:pPr>
        <w:pStyle w:val="a7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ab/>
        <w:t>Роботи</w:t>
      </w:r>
      <w:r w:rsidR="00AD48C1" w:rsidRPr="003B531B"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AD48C1" w:rsidRDefault="00AD48C1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правильне заповнення графи «Опис</w:t>
      </w:r>
      <w:r>
        <w:rPr>
          <w:sz w:val="28"/>
          <w:szCs w:val="28"/>
          <w:lang w:val="uk-UA"/>
        </w:rPr>
        <w:t xml:space="preserve"> експонату»: </w:t>
      </w:r>
    </w:p>
    <w:p w:rsidR="00AD48C1" w:rsidRPr="00E475BE" w:rsidRDefault="00AD48C1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та точна н</w:t>
      </w:r>
      <w:r w:rsidRPr="00D728DB">
        <w:rPr>
          <w:sz w:val="28"/>
          <w:szCs w:val="28"/>
          <w:lang w:val="uk-UA"/>
        </w:rPr>
        <w:t>аз</w:t>
      </w:r>
      <w:r w:rsidRPr="00E475BE">
        <w:rPr>
          <w:sz w:val="28"/>
          <w:szCs w:val="28"/>
          <w:lang w:val="uk-UA"/>
        </w:rPr>
        <w:t>ва предмету (4 бали);</w:t>
      </w:r>
    </w:p>
    <w:p w:rsidR="00AD48C1" w:rsidRPr="00E475BE" w:rsidRDefault="00AD48C1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E475BE">
        <w:rPr>
          <w:sz w:val="28"/>
          <w:szCs w:val="28"/>
          <w:lang w:val="uk-UA"/>
        </w:rPr>
        <w:t>сфера використання (4 бали);</w:t>
      </w:r>
    </w:p>
    <w:p w:rsidR="00AD48C1" w:rsidRPr="003B531B" w:rsidRDefault="00AD48C1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E475BE">
        <w:rPr>
          <w:sz w:val="28"/>
          <w:szCs w:val="28"/>
          <w:lang w:val="uk-UA"/>
        </w:rPr>
        <w:t xml:space="preserve">форма та колір </w:t>
      </w:r>
      <w:r w:rsidRPr="003B531B">
        <w:rPr>
          <w:sz w:val="28"/>
          <w:szCs w:val="28"/>
          <w:lang w:val="uk-UA"/>
        </w:rPr>
        <w:t>предмету (4 бали);</w:t>
      </w:r>
    </w:p>
    <w:p w:rsidR="00AD48C1" w:rsidRPr="003B531B" w:rsidRDefault="00B57967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опис предмету (5 балів</w:t>
      </w:r>
      <w:r w:rsidR="00AD48C1" w:rsidRPr="003B531B">
        <w:rPr>
          <w:sz w:val="28"/>
          <w:szCs w:val="28"/>
          <w:lang w:val="uk-UA"/>
        </w:rPr>
        <w:t>);</w:t>
      </w:r>
    </w:p>
    <w:p w:rsidR="00AD48C1" w:rsidRPr="003B531B" w:rsidRDefault="00AD48C1" w:rsidP="00AD48C1">
      <w:pPr>
        <w:pStyle w:val="ae"/>
        <w:tabs>
          <w:tab w:val="left" w:pos="54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датування (3 бали)</w:t>
      </w:r>
      <w:r w:rsidR="00B57967" w:rsidRPr="003B531B">
        <w:rPr>
          <w:sz w:val="28"/>
          <w:szCs w:val="28"/>
          <w:lang w:val="uk-UA"/>
        </w:rPr>
        <w:t>;</w:t>
      </w:r>
      <w:bookmarkStart w:id="0" w:name="_GoBack"/>
      <w:bookmarkEnd w:id="0"/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я</w:t>
      </w:r>
      <w:r w:rsidR="00AD48C1" w:rsidRPr="003B531B">
        <w:rPr>
          <w:sz w:val="28"/>
          <w:szCs w:val="28"/>
          <w:lang w:val="uk-UA"/>
        </w:rPr>
        <w:t>кість малюнка в графі «Місце малюнка або фотознімка» (3 бали);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«Де знайдено» (2 бали);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«Час знаходження» (1 бал);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«Розмір» (4 бали);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«Як придбано» (2 бали);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«Де переховується» (2 бали);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п</w:t>
      </w:r>
      <w:r w:rsidR="00AD48C1" w:rsidRPr="003B531B">
        <w:rPr>
          <w:sz w:val="28"/>
          <w:szCs w:val="28"/>
          <w:lang w:val="uk-UA"/>
        </w:rPr>
        <w:t>равильне заповнення графи «Матеріал та техніка» (6 балів);</w:t>
      </w:r>
    </w:p>
    <w:p w:rsidR="00AD48C1" w:rsidRPr="003B531B" w:rsidRDefault="004B6AD9" w:rsidP="004B6AD9">
      <w:pPr>
        <w:tabs>
          <w:tab w:val="left" w:pos="54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о</w:t>
      </w:r>
      <w:r w:rsidR="00AD48C1" w:rsidRPr="003B531B">
        <w:rPr>
          <w:sz w:val="28"/>
          <w:szCs w:val="28"/>
          <w:lang w:val="uk-UA"/>
        </w:rPr>
        <w:t>хайність оформлення та грамотність (5 балів).</w:t>
      </w:r>
    </w:p>
    <w:p w:rsidR="00E27246" w:rsidRPr="003B531B" w:rsidRDefault="00E27246" w:rsidP="00E27246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632B2" w:rsidRPr="003B531B" w:rsidRDefault="00E27246" w:rsidP="000E2F6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color w:val="000000"/>
          <w:sz w:val="28"/>
          <w:szCs w:val="28"/>
          <w:lang w:val="uk-UA"/>
        </w:rPr>
        <w:t xml:space="preserve">4. </w:t>
      </w:r>
      <w:r w:rsidR="000E2F67" w:rsidRPr="003B531B">
        <w:rPr>
          <w:color w:val="000000"/>
          <w:sz w:val="28"/>
          <w:szCs w:val="28"/>
          <w:lang w:val="uk-UA"/>
        </w:rPr>
        <w:t>Етап «Інтелектуальна гра</w:t>
      </w:r>
      <w:r w:rsidR="004906EA" w:rsidRPr="003B531B">
        <w:rPr>
          <w:color w:val="000000"/>
          <w:sz w:val="28"/>
          <w:szCs w:val="28"/>
          <w:lang w:val="uk-UA"/>
        </w:rPr>
        <w:t>» складається з таких частин:</w:t>
      </w:r>
      <w:r w:rsidR="000E2F67" w:rsidRPr="003B531B">
        <w:rPr>
          <w:color w:val="000000"/>
          <w:sz w:val="28"/>
          <w:szCs w:val="28"/>
          <w:lang w:val="uk-UA"/>
        </w:rPr>
        <w:t xml:space="preserve"> </w:t>
      </w:r>
    </w:p>
    <w:p w:rsidR="000E2F67" w:rsidRPr="000E2F67" w:rsidRDefault="000E2F67" w:rsidP="000E2F6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color w:val="000000"/>
          <w:sz w:val="28"/>
          <w:szCs w:val="28"/>
          <w:lang w:val="uk-UA"/>
        </w:rPr>
        <w:t xml:space="preserve">І </w:t>
      </w:r>
      <w:r w:rsidR="00E632B2" w:rsidRPr="003B531B">
        <w:rPr>
          <w:color w:val="000000"/>
          <w:sz w:val="28"/>
          <w:szCs w:val="28"/>
          <w:lang w:val="uk-UA"/>
        </w:rPr>
        <w:t>частина</w:t>
      </w:r>
      <w:r w:rsidR="00B57967" w:rsidRPr="003B531B">
        <w:rPr>
          <w:color w:val="000000"/>
          <w:sz w:val="28"/>
          <w:szCs w:val="28"/>
          <w:lang w:val="uk-UA"/>
        </w:rPr>
        <w:t xml:space="preserve"> «Питання на</w:t>
      </w:r>
      <w:r w:rsidRPr="003B531B">
        <w:rPr>
          <w:color w:val="000000"/>
          <w:sz w:val="28"/>
          <w:szCs w:val="28"/>
          <w:lang w:val="uk-UA"/>
        </w:rPr>
        <w:t>осліп». Команди по черзі, що визначено жеребкуванням</w:t>
      </w:r>
      <w:r w:rsidR="00B57967" w:rsidRPr="003B531B">
        <w:rPr>
          <w:color w:val="000000"/>
          <w:sz w:val="28"/>
          <w:szCs w:val="28"/>
          <w:lang w:val="uk-UA"/>
        </w:rPr>
        <w:t>,</w:t>
      </w:r>
      <w:r w:rsidRPr="003B531B">
        <w:rPr>
          <w:color w:val="000000"/>
          <w:sz w:val="28"/>
          <w:szCs w:val="28"/>
          <w:lang w:val="uk-UA"/>
        </w:rPr>
        <w:t xml:space="preserve"> витягують </w:t>
      </w:r>
      <w:r w:rsidR="004906EA" w:rsidRPr="003B531B">
        <w:rPr>
          <w:color w:val="000000"/>
          <w:sz w:val="28"/>
          <w:szCs w:val="28"/>
          <w:lang w:val="uk-UA"/>
        </w:rPr>
        <w:t>номер</w:t>
      </w:r>
      <w:r w:rsidRPr="003B531B">
        <w:rPr>
          <w:color w:val="000000"/>
          <w:sz w:val="28"/>
          <w:szCs w:val="28"/>
          <w:lang w:val="uk-UA"/>
        </w:rPr>
        <w:t xml:space="preserve"> запитання</w:t>
      </w:r>
      <w:r w:rsidRPr="000E2F67">
        <w:rPr>
          <w:color w:val="000000"/>
          <w:sz w:val="28"/>
          <w:szCs w:val="28"/>
          <w:lang w:val="uk-UA"/>
        </w:rPr>
        <w:t xml:space="preserve">. Час на обговорення - 1 хв. </w:t>
      </w:r>
      <w:r w:rsidRPr="000E2F67">
        <w:rPr>
          <w:color w:val="000000"/>
          <w:sz w:val="28"/>
          <w:szCs w:val="28"/>
          <w:lang w:val="uk-UA"/>
        </w:rPr>
        <w:lastRenderedPageBreak/>
        <w:t xml:space="preserve">Команда, що розігрувала </w:t>
      </w:r>
      <w:r w:rsidR="004906EA">
        <w:rPr>
          <w:color w:val="000000"/>
          <w:sz w:val="28"/>
          <w:szCs w:val="28"/>
          <w:lang w:val="uk-UA"/>
        </w:rPr>
        <w:t>номер</w:t>
      </w:r>
      <w:r w:rsidRPr="000E2F67">
        <w:rPr>
          <w:color w:val="000000"/>
          <w:sz w:val="28"/>
          <w:szCs w:val="28"/>
          <w:lang w:val="uk-UA"/>
        </w:rPr>
        <w:t xml:space="preserve"> запитання надає відповідь </w:t>
      </w:r>
      <w:r w:rsidR="00C6455D">
        <w:rPr>
          <w:color w:val="000000"/>
          <w:sz w:val="28"/>
          <w:szCs w:val="28"/>
          <w:lang w:val="uk-UA"/>
        </w:rPr>
        <w:t>усно</w:t>
      </w:r>
      <w:r w:rsidRPr="000E2F67">
        <w:rPr>
          <w:color w:val="000000"/>
          <w:sz w:val="28"/>
          <w:szCs w:val="28"/>
          <w:lang w:val="uk-UA"/>
        </w:rPr>
        <w:t xml:space="preserve"> (правильна відповідь – 2 бали), інші відповідають в письмовій формі синхронно (правильна відповідь – 1 бал).</w:t>
      </w:r>
    </w:p>
    <w:p w:rsidR="000E2F67" w:rsidRPr="000E2F67" w:rsidRDefault="000E2F67" w:rsidP="00E632B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E2F67">
        <w:rPr>
          <w:color w:val="000000"/>
          <w:sz w:val="28"/>
          <w:szCs w:val="28"/>
          <w:lang w:val="uk-UA"/>
        </w:rPr>
        <w:t xml:space="preserve">ІІ </w:t>
      </w:r>
      <w:r w:rsidR="00E632B2">
        <w:rPr>
          <w:color w:val="000000"/>
          <w:sz w:val="28"/>
          <w:szCs w:val="28"/>
          <w:lang w:val="uk-UA"/>
        </w:rPr>
        <w:t>частина</w:t>
      </w:r>
      <w:r w:rsidR="004906EA">
        <w:rPr>
          <w:color w:val="000000"/>
          <w:sz w:val="28"/>
          <w:szCs w:val="28"/>
          <w:lang w:val="uk-UA"/>
        </w:rPr>
        <w:t xml:space="preserve"> </w:t>
      </w:r>
      <w:r w:rsidRPr="000E2F67">
        <w:rPr>
          <w:color w:val="000000"/>
          <w:sz w:val="28"/>
          <w:szCs w:val="28"/>
          <w:lang w:val="uk-UA"/>
        </w:rPr>
        <w:t xml:space="preserve"> «Знавці  музейної справи». Команди синхронно відповідають у письмовій формі на відео-питання (правильна відповідь – 1 бал). Час на обговорення - 1 хв.</w:t>
      </w:r>
    </w:p>
    <w:p w:rsidR="000E2F67" w:rsidRPr="000E2F67" w:rsidRDefault="000E2F67" w:rsidP="004906EA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E2F67">
        <w:rPr>
          <w:color w:val="000000"/>
          <w:sz w:val="28"/>
          <w:szCs w:val="28"/>
          <w:lang w:val="uk-UA"/>
        </w:rPr>
        <w:t xml:space="preserve">ІІІ </w:t>
      </w:r>
      <w:r w:rsidR="00E632B2">
        <w:rPr>
          <w:color w:val="000000"/>
          <w:sz w:val="28"/>
          <w:szCs w:val="28"/>
          <w:lang w:val="uk-UA"/>
        </w:rPr>
        <w:t>частина</w:t>
      </w:r>
      <w:r w:rsidR="004906EA">
        <w:rPr>
          <w:color w:val="000000"/>
          <w:sz w:val="28"/>
          <w:szCs w:val="28"/>
          <w:lang w:val="uk-UA"/>
        </w:rPr>
        <w:t xml:space="preserve"> </w:t>
      </w:r>
      <w:r w:rsidRPr="000E2F67">
        <w:rPr>
          <w:color w:val="000000"/>
          <w:sz w:val="28"/>
          <w:szCs w:val="28"/>
          <w:lang w:val="uk-UA"/>
        </w:rPr>
        <w:t xml:space="preserve"> «Бліц». Команди відповідають на  тестові запитання. Час виконання 2 хв. (правильна відповідь – 1 бал).</w:t>
      </w:r>
    </w:p>
    <w:p w:rsidR="000E2F67" w:rsidRPr="000E2F67" w:rsidRDefault="004906EA" w:rsidP="004906E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E2F67" w:rsidRPr="000E2F67">
        <w:rPr>
          <w:color w:val="000000"/>
          <w:sz w:val="28"/>
          <w:szCs w:val="28"/>
          <w:lang w:val="uk-UA"/>
        </w:rPr>
        <w:t xml:space="preserve">Результат команди у </w:t>
      </w:r>
      <w:r w:rsidR="00902CC2">
        <w:rPr>
          <w:color w:val="000000"/>
          <w:sz w:val="28"/>
          <w:szCs w:val="28"/>
          <w:lang w:val="uk-UA"/>
        </w:rPr>
        <w:t>К</w:t>
      </w:r>
      <w:r w:rsidR="000E2F67" w:rsidRPr="000E2F67">
        <w:rPr>
          <w:color w:val="000000"/>
          <w:sz w:val="28"/>
          <w:szCs w:val="28"/>
          <w:lang w:val="uk-UA"/>
        </w:rPr>
        <w:t>онкурсі визначається за сумою балів кожно</w:t>
      </w:r>
      <w:r w:rsidR="00E632B2">
        <w:rPr>
          <w:color w:val="000000"/>
          <w:sz w:val="28"/>
          <w:szCs w:val="28"/>
          <w:lang w:val="uk-UA"/>
        </w:rPr>
        <w:t>ї частини</w:t>
      </w:r>
      <w:r w:rsidR="000E2F67" w:rsidRPr="000E2F67">
        <w:rPr>
          <w:color w:val="000000"/>
          <w:sz w:val="28"/>
          <w:szCs w:val="28"/>
          <w:lang w:val="uk-UA"/>
        </w:rPr>
        <w:t>.</w:t>
      </w:r>
    </w:p>
    <w:p w:rsidR="00910A43" w:rsidRDefault="00910A43" w:rsidP="00E27246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51011" w:rsidRPr="00CC13DF" w:rsidRDefault="005D7DD6" w:rsidP="00D623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151011">
        <w:rPr>
          <w:color w:val="000000"/>
          <w:sz w:val="28"/>
          <w:szCs w:val="28"/>
          <w:lang w:val="uk-UA"/>
        </w:rPr>
        <w:t xml:space="preserve">. </w:t>
      </w:r>
      <w:r w:rsidR="00151011" w:rsidRPr="00CC13DF">
        <w:rPr>
          <w:bCs/>
          <w:sz w:val="28"/>
          <w:szCs w:val="28"/>
          <w:lang w:val="uk-UA"/>
        </w:rPr>
        <w:t xml:space="preserve">Оцінювання </w:t>
      </w:r>
      <w:r w:rsidR="00151011">
        <w:rPr>
          <w:bCs/>
          <w:sz w:val="28"/>
          <w:szCs w:val="28"/>
          <w:lang w:val="uk-UA"/>
        </w:rPr>
        <w:t>виступів</w:t>
      </w:r>
      <w:r w:rsidR="00151011" w:rsidRPr="00CC13DF">
        <w:rPr>
          <w:bCs/>
          <w:sz w:val="28"/>
          <w:szCs w:val="28"/>
          <w:lang w:val="uk-UA"/>
        </w:rPr>
        <w:t xml:space="preserve"> проводиться журі. Журі формується з числа представників організаторів.</w:t>
      </w:r>
    </w:p>
    <w:p w:rsidR="00151011" w:rsidRDefault="00151011" w:rsidP="00D623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C13DF">
        <w:rPr>
          <w:bCs/>
          <w:sz w:val="28"/>
          <w:szCs w:val="28"/>
          <w:lang w:val="uk-UA"/>
        </w:rPr>
        <w:t>Склад журі К</w:t>
      </w:r>
      <w:r>
        <w:rPr>
          <w:bCs/>
          <w:sz w:val="28"/>
          <w:szCs w:val="28"/>
          <w:lang w:val="uk-UA"/>
        </w:rPr>
        <w:t xml:space="preserve">онкурсу затверджується наказом </w:t>
      </w:r>
      <w:r w:rsidR="00910A43">
        <w:rPr>
          <w:bCs/>
          <w:sz w:val="28"/>
          <w:szCs w:val="28"/>
          <w:lang w:val="uk-UA"/>
        </w:rPr>
        <w:t>Миколаївського обласного Центру туризму, краєзнавства та екскурсій учнівської молоді.</w:t>
      </w:r>
    </w:p>
    <w:p w:rsidR="00151011" w:rsidRPr="004F06BB" w:rsidRDefault="00151011" w:rsidP="00D623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06BB">
        <w:rPr>
          <w:sz w:val="28"/>
          <w:szCs w:val="28"/>
          <w:lang w:val="uk-UA"/>
        </w:rPr>
        <w:t>До складу журі не можуть входити близькі особи учасників Конкурсу.</w:t>
      </w:r>
    </w:p>
    <w:p w:rsidR="00151011" w:rsidRDefault="00151011" w:rsidP="0015101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51011" w:rsidRPr="00CF48EF" w:rsidRDefault="005D7DD6" w:rsidP="001510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5101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1011" w:rsidRPr="00CF48EF">
        <w:rPr>
          <w:rFonts w:ascii="Times New Roman" w:hAnsi="Times New Roman"/>
          <w:sz w:val="28"/>
          <w:szCs w:val="28"/>
          <w:lang w:val="uk-UA"/>
        </w:rPr>
        <w:t>Журі очолює голова, який організовує роботу членів журі, проводить засідання журі та підписує протоколи засідання журі.</w:t>
      </w:r>
    </w:p>
    <w:p w:rsidR="00151011" w:rsidRDefault="00151011" w:rsidP="0015101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C13DF">
        <w:rPr>
          <w:bCs/>
          <w:sz w:val="28"/>
          <w:szCs w:val="28"/>
          <w:lang w:val="uk-UA"/>
        </w:rPr>
        <w:t>Підсумки Конкурсу оформляються протоколом, який підпис</w:t>
      </w:r>
      <w:r>
        <w:rPr>
          <w:bCs/>
          <w:sz w:val="28"/>
          <w:szCs w:val="28"/>
          <w:lang w:val="uk-UA"/>
        </w:rPr>
        <w:t xml:space="preserve">ують голова </w:t>
      </w:r>
      <w:r w:rsidRPr="00CC13DF">
        <w:rPr>
          <w:bCs/>
          <w:sz w:val="28"/>
          <w:szCs w:val="28"/>
          <w:lang w:val="uk-UA"/>
        </w:rPr>
        <w:t>та члени журі Конкурсу.</w:t>
      </w:r>
    </w:p>
    <w:p w:rsidR="004906EA" w:rsidRDefault="004906EA" w:rsidP="000E2F67">
      <w:pPr>
        <w:pStyle w:val="ab"/>
        <w:spacing w:line="360" w:lineRule="auto"/>
        <w:ind w:left="142"/>
        <w:rPr>
          <w:sz w:val="28"/>
          <w:szCs w:val="28"/>
          <w:lang w:val="uk-UA"/>
        </w:rPr>
      </w:pPr>
    </w:p>
    <w:p w:rsidR="000E2F67" w:rsidRPr="00E632B2" w:rsidRDefault="000E2F67" w:rsidP="004906EA">
      <w:pPr>
        <w:pStyle w:val="ab"/>
        <w:spacing w:line="360" w:lineRule="auto"/>
        <w:ind w:left="142"/>
        <w:jc w:val="center"/>
        <w:rPr>
          <w:b/>
          <w:sz w:val="28"/>
          <w:szCs w:val="28"/>
          <w:lang w:val="uk-UA"/>
        </w:rPr>
      </w:pPr>
      <w:r w:rsidRPr="00E632B2">
        <w:rPr>
          <w:sz w:val="28"/>
          <w:szCs w:val="28"/>
          <w:lang w:val="uk-UA"/>
        </w:rPr>
        <w:t>V. Оформлення результатів та нагородження переможців.</w:t>
      </w:r>
    </w:p>
    <w:p w:rsidR="000E2F67" w:rsidRPr="003B531B" w:rsidRDefault="000E2F67" w:rsidP="000E2F67">
      <w:pPr>
        <w:pStyle w:val="ab"/>
        <w:spacing w:line="360" w:lineRule="auto"/>
        <w:ind w:left="142"/>
        <w:rPr>
          <w:sz w:val="28"/>
          <w:szCs w:val="28"/>
          <w:lang w:val="uk-UA"/>
        </w:rPr>
      </w:pPr>
    </w:p>
    <w:p w:rsidR="000E2F67" w:rsidRPr="00E632B2" w:rsidRDefault="000E2F67" w:rsidP="000E2F67">
      <w:pPr>
        <w:pStyle w:val="ab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>Переможці та призери у кожному етапі Конкурсу визначаються за оцінками журі. Участь у всіх етапах є обов’язковою.</w:t>
      </w:r>
    </w:p>
    <w:p w:rsidR="000E2F67" w:rsidRPr="003B531B" w:rsidRDefault="000E2F67" w:rsidP="000E2F67">
      <w:pPr>
        <w:pStyle w:val="ab"/>
        <w:tabs>
          <w:tab w:val="left" w:pos="993"/>
        </w:tabs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C846F5" w:rsidRPr="00C846F5" w:rsidRDefault="000E2F67" w:rsidP="000E2F67">
      <w:pPr>
        <w:pStyle w:val="ab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>Переможці та призери у загальному заліку Кон</w:t>
      </w:r>
      <w:r w:rsidR="00C6455D">
        <w:rPr>
          <w:color w:val="000000"/>
          <w:sz w:val="28"/>
          <w:szCs w:val="28"/>
          <w:lang w:val="uk-UA"/>
        </w:rPr>
        <w:t xml:space="preserve">курсу визначаються за найменшою </w:t>
      </w:r>
      <w:r w:rsidRPr="00E632B2">
        <w:rPr>
          <w:color w:val="000000"/>
          <w:sz w:val="28"/>
          <w:szCs w:val="28"/>
          <w:lang w:val="uk-UA"/>
        </w:rPr>
        <w:t xml:space="preserve">сумою місць, набраних учасниками </w:t>
      </w:r>
      <w:r w:rsidR="00C846F5">
        <w:rPr>
          <w:color w:val="000000"/>
          <w:sz w:val="28"/>
          <w:szCs w:val="28"/>
          <w:lang w:val="uk-UA"/>
        </w:rPr>
        <w:t>у трьох етапах</w:t>
      </w:r>
      <w:r w:rsidRPr="00E632B2">
        <w:rPr>
          <w:color w:val="000000"/>
          <w:sz w:val="28"/>
          <w:szCs w:val="28"/>
          <w:lang w:val="uk-UA"/>
        </w:rPr>
        <w:t xml:space="preserve"> Конкурсу</w:t>
      </w:r>
      <w:r w:rsidR="00C846F5">
        <w:rPr>
          <w:color w:val="000000"/>
          <w:sz w:val="28"/>
          <w:szCs w:val="28"/>
          <w:lang w:val="uk-UA"/>
        </w:rPr>
        <w:t>:</w:t>
      </w:r>
    </w:p>
    <w:p w:rsidR="00C846F5" w:rsidRDefault="00C846F5" w:rsidP="00C846F5">
      <w:pPr>
        <w:pStyle w:val="ab"/>
        <w:tabs>
          <w:tab w:val="left" w:pos="993"/>
        </w:tabs>
        <w:suppressAutoHyphens w:val="0"/>
        <w:spacing w:after="0"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«Презентація експозиції музею»;</w:t>
      </w:r>
    </w:p>
    <w:p w:rsidR="000E2F67" w:rsidRDefault="00C846F5" w:rsidP="00C846F5">
      <w:pPr>
        <w:pStyle w:val="ab"/>
        <w:tabs>
          <w:tab w:val="left" w:pos="993"/>
        </w:tabs>
        <w:suppressAutoHyphens w:val="0"/>
        <w:spacing w:after="0"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«Конкурс-експромт»;</w:t>
      </w:r>
    </w:p>
    <w:p w:rsidR="00C846F5" w:rsidRDefault="00C846F5" w:rsidP="00C846F5">
      <w:pPr>
        <w:pStyle w:val="ab"/>
        <w:tabs>
          <w:tab w:val="left" w:pos="993"/>
        </w:tabs>
        <w:suppressAutoHyphens w:val="0"/>
        <w:spacing w:after="0"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 знавців музейної справи».</w:t>
      </w:r>
    </w:p>
    <w:p w:rsidR="00C846F5" w:rsidRPr="00C846F5" w:rsidRDefault="00C6455D" w:rsidP="003B531B">
      <w:pPr>
        <w:pStyle w:val="ab"/>
        <w:tabs>
          <w:tab w:val="left" w:pos="993"/>
        </w:tabs>
        <w:suppressAutoHyphens w:val="0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846F5" w:rsidRPr="00C846F5">
        <w:rPr>
          <w:sz w:val="28"/>
          <w:szCs w:val="28"/>
          <w:lang w:val="uk-UA"/>
        </w:rPr>
        <w:t xml:space="preserve"> разі однакового результату вище місце посідають учасники</w:t>
      </w:r>
      <w:r>
        <w:rPr>
          <w:sz w:val="28"/>
          <w:szCs w:val="28"/>
          <w:lang w:val="uk-UA"/>
        </w:rPr>
        <w:t>,</w:t>
      </w:r>
      <w:r w:rsidR="00C846F5" w:rsidRPr="00C846F5">
        <w:rPr>
          <w:sz w:val="28"/>
          <w:szCs w:val="28"/>
          <w:lang w:val="uk-UA"/>
        </w:rPr>
        <w:t xml:space="preserve"> які </w:t>
      </w:r>
      <w:r>
        <w:rPr>
          <w:sz w:val="28"/>
          <w:szCs w:val="28"/>
          <w:lang w:val="uk-UA"/>
        </w:rPr>
        <w:t xml:space="preserve">продемонстрували </w:t>
      </w:r>
      <w:r w:rsidR="00C846F5" w:rsidRPr="00C846F5">
        <w:rPr>
          <w:sz w:val="28"/>
          <w:szCs w:val="28"/>
          <w:lang w:val="uk-UA"/>
        </w:rPr>
        <w:t xml:space="preserve"> кращий результат у етапі </w:t>
      </w:r>
      <w:r w:rsidR="00C846F5" w:rsidRPr="00C846F5">
        <w:rPr>
          <w:color w:val="000000"/>
          <w:sz w:val="28"/>
          <w:szCs w:val="28"/>
          <w:lang w:val="uk-UA"/>
        </w:rPr>
        <w:t>«Інтелектуальна гра»</w:t>
      </w:r>
      <w:r w:rsidR="00FA1A7A">
        <w:rPr>
          <w:color w:val="000000"/>
          <w:sz w:val="28"/>
          <w:szCs w:val="28"/>
          <w:lang w:val="uk-UA"/>
        </w:rPr>
        <w:t>.</w:t>
      </w:r>
    </w:p>
    <w:p w:rsidR="000E2F67" w:rsidRPr="003B531B" w:rsidRDefault="000E2F67" w:rsidP="000E2F67">
      <w:pPr>
        <w:pStyle w:val="ab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0E2F67" w:rsidRPr="00E632B2" w:rsidRDefault="000E2F67" w:rsidP="000E2F67">
      <w:pPr>
        <w:pStyle w:val="ab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sz w:val="28"/>
          <w:szCs w:val="28"/>
          <w:lang w:val="uk-UA"/>
        </w:rPr>
        <w:t>На підставі рішення журі видається наказ департаменту освіти і науки Миколаївської обласної державної адміністрації про підсумки проведення Конкурсу.</w:t>
      </w:r>
    </w:p>
    <w:p w:rsidR="000E2F67" w:rsidRPr="00E632B2" w:rsidRDefault="000E2F67" w:rsidP="000E2F67">
      <w:pPr>
        <w:pStyle w:val="ae"/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</w:p>
    <w:p w:rsidR="000E2F67" w:rsidRPr="003B531B" w:rsidRDefault="000E2F67" w:rsidP="000E2F67">
      <w:pPr>
        <w:pStyle w:val="ab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 xml:space="preserve">Переможці та призери Конкурсу на підставі рішення журі </w:t>
      </w:r>
      <w:r w:rsidRPr="003B531B">
        <w:rPr>
          <w:color w:val="000000"/>
          <w:sz w:val="28"/>
          <w:szCs w:val="28"/>
          <w:lang w:val="uk-UA"/>
        </w:rPr>
        <w:t xml:space="preserve">нагороджуються грамотами та призами </w:t>
      </w:r>
      <w:r w:rsidRPr="003B531B">
        <w:rPr>
          <w:sz w:val="28"/>
          <w:szCs w:val="28"/>
          <w:lang w:val="uk-UA"/>
        </w:rPr>
        <w:t>департаменту освіти і науки Миколаївської обл</w:t>
      </w:r>
      <w:r w:rsidR="00B82F55" w:rsidRPr="003B531B">
        <w:rPr>
          <w:sz w:val="28"/>
          <w:szCs w:val="28"/>
          <w:lang w:val="uk-UA"/>
        </w:rPr>
        <w:t xml:space="preserve">асної </w:t>
      </w:r>
      <w:r w:rsidRPr="003B531B">
        <w:rPr>
          <w:sz w:val="28"/>
          <w:szCs w:val="28"/>
          <w:lang w:val="uk-UA"/>
        </w:rPr>
        <w:t>держ</w:t>
      </w:r>
      <w:r w:rsidR="00B82F55" w:rsidRPr="003B531B">
        <w:rPr>
          <w:sz w:val="28"/>
          <w:szCs w:val="28"/>
          <w:lang w:val="uk-UA"/>
        </w:rPr>
        <w:t xml:space="preserve">авної </w:t>
      </w:r>
      <w:r w:rsidRPr="003B531B">
        <w:rPr>
          <w:sz w:val="28"/>
          <w:szCs w:val="28"/>
          <w:lang w:val="uk-UA"/>
        </w:rPr>
        <w:t>адміністрації</w:t>
      </w:r>
      <w:r w:rsidRPr="003B531B">
        <w:rPr>
          <w:color w:val="000000"/>
          <w:sz w:val="28"/>
          <w:szCs w:val="28"/>
          <w:lang w:val="uk-UA"/>
        </w:rPr>
        <w:t>.</w:t>
      </w:r>
    </w:p>
    <w:p w:rsidR="000E2F67" w:rsidRPr="003B531B" w:rsidRDefault="000E2F67" w:rsidP="000E2F67">
      <w:pPr>
        <w:pStyle w:val="ae"/>
        <w:tabs>
          <w:tab w:val="left" w:pos="851"/>
        </w:tabs>
        <w:spacing w:line="360" w:lineRule="auto"/>
        <w:ind w:left="0" w:firstLine="567"/>
        <w:rPr>
          <w:sz w:val="28"/>
          <w:szCs w:val="28"/>
          <w:lang w:val="uk-UA"/>
        </w:rPr>
      </w:pPr>
    </w:p>
    <w:p w:rsidR="000E2F67" w:rsidRPr="00E632B2" w:rsidRDefault="000E2F67" w:rsidP="000E2F67">
      <w:pPr>
        <w:pStyle w:val="ab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bookmarkStart w:id="1" w:name="n83"/>
      <w:bookmarkStart w:id="2" w:name="n85"/>
      <w:bookmarkEnd w:id="1"/>
      <w:bookmarkEnd w:id="2"/>
      <w:r w:rsidRPr="00E632B2">
        <w:rPr>
          <w:sz w:val="28"/>
          <w:szCs w:val="28"/>
          <w:lang w:val="uk-UA"/>
        </w:rPr>
        <w:t>Учасники, які посіли призові місця в окремих етапах, нагороджуються дипломами Миколаївського обласного Центру туризму, краєзнавства та екскурсій учнівської молоді.</w:t>
      </w:r>
    </w:p>
    <w:p w:rsidR="000E2F67" w:rsidRPr="00E632B2" w:rsidRDefault="000E2F67" w:rsidP="000E2F67">
      <w:pPr>
        <w:rPr>
          <w:b/>
          <w:sz w:val="28"/>
          <w:szCs w:val="28"/>
          <w:lang w:val="uk-UA"/>
        </w:rPr>
      </w:pPr>
    </w:p>
    <w:p w:rsidR="000E2F67" w:rsidRPr="00E632B2" w:rsidRDefault="000E2F67" w:rsidP="000E2F67">
      <w:pPr>
        <w:spacing w:line="360" w:lineRule="auto"/>
        <w:rPr>
          <w:sz w:val="28"/>
          <w:szCs w:val="28"/>
          <w:lang w:val="uk-UA"/>
        </w:rPr>
      </w:pPr>
    </w:p>
    <w:p w:rsidR="00C6455D" w:rsidRDefault="00C6455D" w:rsidP="00C6455D">
      <w:pPr>
        <w:pStyle w:val="21"/>
        <w:spacing w:line="360" w:lineRule="auto"/>
        <w:ind w:left="0"/>
        <w:jc w:val="both"/>
      </w:pPr>
    </w:p>
    <w:p w:rsidR="00C6455D" w:rsidRPr="00F92BD6" w:rsidRDefault="00C6455D" w:rsidP="00C6455D">
      <w:pPr>
        <w:pStyle w:val="31"/>
        <w:spacing w:after="0" w:line="360" w:lineRule="auto"/>
        <w:ind w:left="0"/>
        <w:rPr>
          <w:sz w:val="28"/>
          <w:szCs w:val="28"/>
          <w:lang w:val="uk-UA"/>
        </w:rPr>
      </w:pPr>
      <w:r w:rsidRPr="00F92BD6">
        <w:rPr>
          <w:sz w:val="28"/>
          <w:szCs w:val="28"/>
          <w:lang w:val="uk-UA"/>
        </w:rPr>
        <w:t xml:space="preserve">Заступник директора департаменту </w:t>
      </w:r>
    </w:p>
    <w:p w:rsidR="00C6455D" w:rsidRPr="00F92BD6" w:rsidRDefault="00C6455D" w:rsidP="00C6455D">
      <w:pPr>
        <w:pStyle w:val="31"/>
        <w:spacing w:after="0" w:line="360" w:lineRule="auto"/>
        <w:ind w:left="0"/>
        <w:rPr>
          <w:sz w:val="28"/>
          <w:szCs w:val="28"/>
          <w:lang w:val="uk-UA"/>
        </w:rPr>
      </w:pPr>
      <w:r w:rsidRPr="00F92BD6">
        <w:rPr>
          <w:sz w:val="28"/>
          <w:szCs w:val="28"/>
          <w:lang w:val="uk-UA"/>
        </w:rPr>
        <w:t xml:space="preserve">освіти і науки Миколаївської </w:t>
      </w:r>
    </w:p>
    <w:p w:rsidR="00C6455D" w:rsidRPr="00F92BD6" w:rsidRDefault="00C6455D" w:rsidP="00C6455D">
      <w:pPr>
        <w:pStyle w:val="31"/>
        <w:spacing w:after="0" w:line="360" w:lineRule="auto"/>
        <w:ind w:left="0"/>
        <w:rPr>
          <w:sz w:val="28"/>
          <w:szCs w:val="28"/>
          <w:lang w:val="uk-UA"/>
        </w:rPr>
      </w:pPr>
      <w:r w:rsidRPr="00F92BD6">
        <w:rPr>
          <w:sz w:val="28"/>
          <w:szCs w:val="28"/>
          <w:lang w:val="uk-UA"/>
        </w:rPr>
        <w:t xml:space="preserve">обласної державної адміністрації – </w:t>
      </w:r>
    </w:p>
    <w:p w:rsidR="00C6455D" w:rsidRPr="00F92BD6" w:rsidRDefault="00C6455D" w:rsidP="00C6455D">
      <w:pPr>
        <w:pStyle w:val="31"/>
        <w:spacing w:after="0" w:line="360" w:lineRule="auto"/>
        <w:ind w:left="0"/>
        <w:rPr>
          <w:sz w:val="28"/>
          <w:szCs w:val="28"/>
          <w:lang w:val="uk-UA"/>
        </w:rPr>
      </w:pPr>
      <w:r w:rsidRPr="00F92BD6"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 xml:space="preserve"> </w:t>
      </w:r>
    </w:p>
    <w:p w:rsidR="00C6455D" w:rsidRDefault="00C6455D" w:rsidP="00C6455D">
      <w:pPr>
        <w:pStyle w:val="31"/>
        <w:spacing w:after="0" w:line="360" w:lineRule="auto"/>
        <w:ind w:left="0"/>
        <w:rPr>
          <w:sz w:val="28"/>
          <w:szCs w:val="28"/>
          <w:lang w:val="uk-UA"/>
        </w:rPr>
      </w:pPr>
      <w:r w:rsidRPr="00F92BD6">
        <w:rPr>
          <w:sz w:val="28"/>
          <w:szCs w:val="28"/>
          <w:lang w:val="uk-UA"/>
        </w:rPr>
        <w:t xml:space="preserve">та ресурсного забезпечення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92B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 СОКУЛЬСЬКА</w:t>
      </w:r>
      <w:r w:rsidRPr="007439C3">
        <w:rPr>
          <w:sz w:val="28"/>
          <w:szCs w:val="28"/>
          <w:lang w:val="uk-UA"/>
        </w:rPr>
        <w:t xml:space="preserve"> </w:t>
      </w:r>
    </w:p>
    <w:p w:rsidR="00641389" w:rsidRDefault="00641389" w:rsidP="00FA1A7A">
      <w:pPr>
        <w:spacing w:line="360" w:lineRule="auto"/>
        <w:rPr>
          <w:color w:val="000000"/>
          <w:sz w:val="28"/>
          <w:szCs w:val="28"/>
          <w:lang w:val="uk-UA" w:eastAsia="ru-RU"/>
        </w:rPr>
      </w:pPr>
    </w:p>
    <w:sectPr w:rsidR="00641389" w:rsidSect="005D7DD6">
      <w:headerReference w:type="even" r:id="rId7"/>
      <w:headerReference w:type="default" r:id="rId8"/>
      <w:footerReference w:type="even" r:id="rId9"/>
      <w:footnotePr>
        <w:pos w:val="beneathText"/>
      </w:footnotePr>
      <w:pgSz w:w="11905" w:h="16837"/>
      <w:pgMar w:top="1134" w:right="706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5C" w:rsidRDefault="002D185C">
      <w:r>
        <w:separator/>
      </w:r>
    </w:p>
  </w:endnote>
  <w:endnote w:type="continuationSeparator" w:id="0">
    <w:p w:rsidR="002D185C" w:rsidRDefault="002D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57" w:rsidRDefault="005761C7" w:rsidP="0091064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5D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D57" w:rsidRDefault="00A35D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5C" w:rsidRDefault="002D185C">
      <w:r>
        <w:separator/>
      </w:r>
    </w:p>
  </w:footnote>
  <w:footnote w:type="continuationSeparator" w:id="0">
    <w:p w:rsidR="002D185C" w:rsidRDefault="002D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57" w:rsidRDefault="005761C7" w:rsidP="0091064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5D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D57" w:rsidRDefault="00A35D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57" w:rsidRPr="0091064A" w:rsidRDefault="005761C7" w:rsidP="0019284A">
    <w:pPr>
      <w:pStyle w:val="aa"/>
      <w:framePr w:wrap="notBeside" w:vAnchor="text" w:hAnchor="margin" w:xAlign="center" w:y="1"/>
      <w:rPr>
        <w:rStyle w:val="a9"/>
        <w:sz w:val="28"/>
        <w:szCs w:val="28"/>
      </w:rPr>
    </w:pPr>
    <w:r w:rsidRPr="0091064A">
      <w:rPr>
        <w:rStyle w:val="a9"/>
        <w:sz w:val="28"/>
        <w:szCs w:val="28"/>
      </w:rPr>
      <w:fldChar w:fldCharType="begin"/>
    </w:r>
    <w:r w:rsidR="00A35D57" w:rsidRPr="0091064A">
      <w:rPr>
        <w:rStyle w:val="a9"/>
        <w:sz w:val="28"/>
        <w:szCs w:val="28"/>
      </w:rPr>
      <w:instrText xml:space="preserve">PAGE  </w:instrText>
    </w:r>
    <w:r w:rsidRPr="0091064A">
      <w:rPr>
        <w:rStyle w:val="a9"/>
        <w:sz w:val="28"/>
        <w:szCs w:val="28"/>
      </w:rPr>
      <w:fldChar w:fldCharType="separate"/>
    </w:r>
    <w:r w:rsidR="00065B34">
      <w:rPr>
        <w:rStyle w:val="a9"/>
        <w:noProof/>
        <w:sz w:val="28"/>
        <w:szCs w:val="28"/>
      </w:rPr>
      <w:t>7</w:t>
    </w:r>
    <w:r w:rsidRPr="0091064A">
      <w:rPr>
        <w:rStyle w:val="a9"/>
        <w:sz w:val="28"/>
        <w:szCs w:val="28"/>
      </w:rPr>
      <w:fldChar w:fldCharType="end"/>
    </w:r>
  </w:p>
  <w:p w:rsidR="00A35D57" w:rsidRDefault="00A35D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A6942"/>
    <w:multiLevelType w:val="hybridMultilevel"/>
    <w:tmpl w:val="2C82BF4A"/>
    <w:lvl w:ilvl="0" w:tplc="28444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6BDD"/>
    <w:multiLevelType w:val="hybridMultilevel"/>
    <w:tmpl w:val="4F304A24"/>
    <w:lvl w:ilvl="0" w:tplc="C36C8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4223"/>
    <w:multiLevelType w:val="hybridMultilevel"/>
    <w:tmpl w:val="8ABA6DAC"/>
    <w:lvl w:ilvl="0" w:tplc="E84EB852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9EACA048">
      <w:numFmt w:val="none"/>
      <w:lvlText w:val=""/>
      <w:lvlJc w:val="left"/>
      <w:pPr>
        <w:tabs>
          <w:tab w:val="num" w:pos="360"/>
        </w:tabs>
      </w:pPr>
    </w:lvl>
    <w:lvl w:ilvl="2" w:tplc="5686C89C">
      <w:numFmt w:val="none"/>
      <w:lvlText w:val=""/>
      <w:lvlJc w:val="left"/>
      <w:pPr>
        <w:tabs>
          <w:tab w:val="num" w:pos="360"/>
        </w:tabs>
      </w:pPr>
    </w:lvl>
    <w:lvl w:ilvl="3" w:tplc="9808CEE4">
      <w:numFmt w:val="none"/>
      <w:lvlText w:val=""/>
      <w:lvlJc w:val="left"/>
      <w:pPr>
        <w:tabs>
          <w:tab w:val="num" w:pos="360"/>
        </w:tabs>
      </w:pPr>
    </w:lvl>
    <w:lvl w:ilvl="4" w:tplc="B074E6DE">
      <w:numFmt w:val="none"/>
      <w:lvlText w:val=""/>
      <w:lvlJc w:val="left"/>
      <w:pPr>
        <w:tabs>
          <w:tab w:val="num" w:pos="360"/>
        </w:tabs>
      </w:pPr>
    </w:lvl>
    <w:lvl w:ilvl="5" w:tplc="98BE3354">
      <w:numFmt w:val="none"/>
      <w:lvlText w:val=""/>
      <w:lvlJc w:val="left"/>
      <w:pPr>
        <w:tabs>
          <w:tab w:val="num" w:pos="360"/>
        </w:tabs>
      </w:pPr>
    </w:lvl>
    <w:lvl w:ilvl="6" w:tplc="A6685E52">
      <w:numFmt w:val="none"/>
      <w:lvlText w:val=""/>
      <w:lvlJc w:val="left"/>
      <w:pPr>
        <w:tabs>
          <w:tab w:val="num" w:pos="360"/>
        </w:tabs>
      </w:pPr>
    </w:lvl>
    <w:lvl w:ilvl="7" w:tplc="E53E357A">
      <w:numFmt w:val="none"/>
      <w:lvlText w:val=""/>
      <w:lvlJc w:val="left"/>
      <w:pPr>
        <w:tabs>
          <w:tab w:val="num" w:pos="360"/>
        </w:tabs>
      </w:pPr>
    </w:lvl>
    <w:lvl w:ilvl="8" w:tplc="E014F5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A13392"/>
    <w:multiLevelType w:val="hybridMultilevel"/>
    <w:tmpl w:val="6756D1F6"/>
    <w:lvl w:ilvl="0" w:tplc="73A06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E372F"/>
    <w:rsid w:val="000317A1"/>
    <w:rsid w:val="00033CA0"/>
    <w:rsid w:val="00041276"/>
    <w:rsid w:val="000564E5"/>
    <w:rsid w:val="00061FFD"/>
    <w:rsid w:val="00065B34"/>
    <w:rsid w:val="00066456"/>
    <w:rsid w:val="00073BFC"/>
    <w:rsid w:val="000913F5"/>
    <w:rsid w:val="000D76B5"/>
    <w:rsid w:val="000E2917"/>
    <w:rsid w:val="000E2F67"/>
    <w:rsid w:val="000F08A2"/>
    <w:rsid w:val="000F76BB"/>
    <w:rsid w:val="001236D3"/>
    <w:rsid w:val="0012791B"/>
    <w:rsid w:val="00151011"/>
    <w:rsid w:val="0015513D"/>
    <w:rsid w:val="00157D98"/>
    <w:rsid w:val="00173BD5"/>
    <w:rsid w:val="00176569"/>
    <w:rsid w:val="00191329"/>
    <w:rsid w:val="0019284A"/>
    <w:rsid w:val="001A0165"/>
    <w:rsid w:val="001B56EC"/>
    <w:rsid w:val="001B7BE6"/>
    <w:rsid w:val="00225EC4"/>
    <w:rsid w:val="002340E4"/>
    <w:rsid w:val="00243EDE"/>
    <w:rsid w:val="0025327A"/>
    <w:rsid w:val="00277EB8"/>
    <w:rsid w:val="002B2E27"/>
    <w:rsid w:val="002B481D"/>
    <w:rsid w:val="002D185C"/>
    <w:rsid w:val="002D2807"/>
    <w:rsid w:val="00313684"/>
    <w:rsid w:val="0031444E"/>
    <w:rsid w:val="003357F3"/>
    <w:rsid w:val="00336D2B"/>
    <w:rsid w:val="00362896"/>
    <w:rsid w:val="00364D19"/>
    <w:rsid w:val="0038557D"/>
    <w:rsid w:val="003B531B"/>
    <w:rsid w:val="003B6FEA"/>
    <w:rsid w:val="003C1C97"/>
    <w:rsid w:val="003F2155"/>
    <w:rsid w:val="00443FBF"/>
    <w:rsid w:val="00446D8A"/>
    <w:rsid w:val="0044794E"/>
    <w:rsid w:val="00480F84"/>
    <w:rsid w:val="0048623D"/>
    <w:rsid w:val="004906EA"/>
    <w:rsid w:val="00495C53"/>
    <w:rsid w:val="004B6AD9"/>
    <w:rsid w:val="004C22FF"/>
    <w:rsid w:val="004F06BB"/>
    <w:rsid w:val="004F4649"/>
    <w:rsid w:val="00527EFA"/>
    <w:rsid w:val="005553CD"/>
    <w:rsid w:val="00555E68"/>
    <w:rsid w:val="005761C7"/>
    <w:rsid w:val="00580274"/>
    <w:rsid w:val="005851C2"/>
    <w:rsid w:val="005A492D"/>
    <w:rsid w:val="005C7207"/>
    <w:rsid w:val="005D4F4A"/>
    <w:rsid w:val="005D7DD6"/>
    <w:rsid w:val="005E48C8"/>
    <w:rsid w:val="00605165"/>
    <w:rsid w:val="006143B1"/>
    <w:rsid w:val="0061450C"/>
    <w:rsid w:val="00620EBE"/>
    <w:rsid w:val="00641389"/>
    <w:rsid w:val="00642E0A"/>
    <w:rsid w:val="00656436"/>
    <w:rsid w:val="00676064"/>
    <w:rsid w:val="006922A7"/>
    <w:rsid w:val="006E7560"/>
    <w:rsid w:val="006F0574"/>
    <w:rsid w:val="006F3C87"/>
    <w:rsid w:val="006F64F7"/>
    <w:rsid w:val="00722069"/>
    <w:rsid w:val="0072280C"/>
    <w:rsid w:val="007615A8"/>
    <w:rsid w:val="007627C6"/>
    <w:rsid w:val="00770E45"/>
    <w:rsid w:val="00782C4E"/>
    <w:rsid w:val="007E585F"/>
    <w:rsid w:val="008304CC"/>
    <w:rsid w:val="00845DA8"/>
    <w:rsid w:val="008512B8"/>
    <w:rsid w:val="00855552"/>
    <w:rsid w:val="0086265C"/>
    <w:rsid w:val="00862F8C"/>
    <w:rsid w:val="00892F28"/>
    <w:rsid w:val="008A5183"/>
    <w:rsid w:val="008E437A"/>
    <w:rsid w:val="008E49D9"/>
    <w:rsid w:val="00902CC2"/>
    <w:rsid w:val="0091064A"/>
    <w:rsid w:val="00910A43"/>
    <w:rsid w:val="00935945"/>
    <w:rsid w:val="00955537"/>
    <w:rsid w:val="0096586F"/>
    <w:rsid w:val="009817C2"/>
    <w:rsid w:val="009A5E6F"/>
    <w:rsid w:val="009C3E05"/>
    <w:rsid w:val="009D1F75"/>
    <w:rsid w:val="009D4292"/>
    <w:rsid w:val="009D42A3"/>
    <w:rsid w:val="009F6AEB"/>
    <w:rsid w:val="00A069B7"/>
    <w:rsid w:val="00A13E08"/>
    <w:rsid w:val="00A26F6C"/>
    <w:rsid w:val="00A33B3B"/>
    <w:rsid w:val="00A35D57"/>
    <w:rsid w:val="00A400D1"/>
    <w:rsid w:val="00A74418"/>
    <w:rsid w:val="00AB73C5"/>
    <w:rsid w:val="00AD12D9"/>
    <w:rsid w:val="00AD48C1"/>
    <w:rsid w:val="00AE357F"/>
    <w:rsid w:val="00AE3D1C"/>
    <w:rsid w:val="00B22900"/>
    <w:rsid w:val="00B4055A"/>
    <w:rsid w:val="00B57967"/>
    <w:rsid w:val="00B7704A"/>
    <w:rsid w:val="00B800FB"/>
    <w:rsid w:val="00B82F55"/>
    <w:rsid w:val="00BA01EB"/>
    <w:rsid w:val="00BB58C2"/>
    <w:rsid w:val="00BD153C"/>
    <w:rsid w:val="00C01599"/>
    <w:rsid w:val="00C03C1C"/>
    <w:rsid w:val="00C15824"/>
    <w:rsid w:val="00C42085"/>
    <w:rsid w:val="00C42428"/>
    <w:rsid w:val="00C50FA0"/>
    <w:rsid w:val="00C577D9"/>
    <w:rsid w:val="00C61FBA"/>
    <w:rsid w:val="00C6455D"/>
    <w:rsid w:val="00C846F5"/>
    <w:rsid w:val="00C92E54"/>
    <w:rsid w:val="00C92F69"/>
    <w:rsid w:val="00CC7CD2"/>
    <w:rsid w:val="00CF310E"/>
    <w:rsid w:val="00CF5089"/>
    <w:rsid w:val="00D5116A"/>
    <w:rsid w:val="00D56CE5"/>
    <w:rsid w:val="00D6075A"/>
    <w:rsid w:val="00D62374"/>
    <w:rsid w:val="00D758F2"/>
    <w:rsid w:val="00DB2111"/>
    <w:rsid w:val="00DC5E42"/>
    <w:rsid w:val="00DD7D3D"/>
    <w:rsid w:val="00E27246"/>
    <w:rsid w:val="00E31461"/>
    <w:rsid w:val="00E317A4"/>
    <w:rsid w:val="00E32AC9"/>
    <w:rsid w:val="00E401BE"/>
    <w:rsid w:val="00E51D14"/>
    <w:rsid w:val="00E63158"/>
    <w:rsid w:val="00E632B2"/>
    <w:rsid w:val="00E6419B"/>
    <w:rsid w:val="00E72E0A"/>
    <w:rsid w:val="00E80C03"/>
    <w:rsid w:val="00EB2FE2"/>
    <w:rsid w:val="00ED4E79"/>
    <w:rsid w:val="00F03A30"/>
    <w:rsid w:val="00F04818"/>
    <w:rsid w:val="00F25810"/>
    <w:rsid w:val="00F3649E"/>
    <w:rsid w:val="00F45450"/>
    <w:rsid w:val="00F63AC0"/>
    <w:rsid w:val="00F6550D"/>
    <w:rsid w:val="00F77CF1"/>
    <w:rsid w:val="00F8323C"/>
    <w:rsid w:val="00F86C93"/>
    <w:rsid w:val="00F94D00"/>
    <w:rsid w:val="00FA1A7A"/>
    <w:rsid w:val="00FA5E57"/>
    <w:rsid w:val="00FB140B"/>
    <w:rsid w:val="00FE372F"/>
    <w:rsid w:val="00FE42FA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B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D76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76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D76B5"/>
  </w:style>
  <w:style w:type="character" w:customStyle="1" w:styleId="a3">
    <w:name w:val="Символ нумерации"/>
    <w:rsid w:val="000D76B5"/>
  </w:style>
  <w:style w:type="paragraph" w:customStyle="1" w:styleId="a4">
    <w:name w:val="Заголовок"/>
    <w:basedOn w:val="a"/>
    <w:next w:val="a5"/>
    <w:rsid w:val="000D76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0D76B5"/>
    <w:pPr>
      <w:spacing w:after="120"/>
    </w:pPr>
  </w:style>
  <w:style w:type="paragraph" w:styleId="a6">
    <w:name w:val="List"/>
    <w:basedOn w:val="a5"/>
    <w:rsid w:val="000D76B5"/>
  </w:style>
  <w:style w:type="paragraph" w:customStyle="1" w:styleId="10">
    <w:name w:val="Название1"/>
    <w:basedOn w:val="a"/>
    <w:rsid w:val="000D76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D76B5"/>
    <w:pPr>
      <w:suppressLineNumbers/>
    </w:pPr>
  </w:style>
  <w:style w:type="paragraph" w:styleId="a7">
    <w:name w:val="Normal (Web)"/>
    <w:basedOn w:val="a"/>
    <w:uiPriority w:val="99"/>
    <w:rsid w:val="000D76B5"/>
    <w:pPr>
      <w:spacing w:before="280" w:after="280"/>
    </w:pPr>
  </w:style>
  <w:style w:type="paragraph" w:customStyle="1" w:styleId="21">
    <w:name w:val="Основной текст с отступом 21"/>
    <w:basedOn w:val="a"/>
    <w:rsid w:val="000D76B5"/>
    <w:pPr>
      <w:ind w:left="4500" w:hanging="4140"/>
    </w:pPr>
    <w:rPr>
      <w:sz w:val="28"/>
      <w:szCs w:val="28"/>
      <w:lang w:val="uk-UA"/>
    </w:rPr>
  </w:style>
  <w:style w:type="paragraph" w:styleId="a8">
    <w:name w:val="footer"/>
    <w:basedOn w:val="a"/>
    <w:rsid w:val="009106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064A"/>
  </w:style>
  <w:style w:type="paragraph" w:styleId="aa">
    <w:name w:val="header"/>
    <w:basedOn w:val="a"/>
    <w:rsid w:val="0091064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A0165"/>
    <w:pPr>
      <w:spacing w:after="120"/>
      <w:ind w:left="283"/>
    </w:pPr>
  </w:style>
  <w:style w:type="paragraph" w:customStyle="1" w:styleId="ac">
    <w:name w:val="Знак"/>
    <w:basedOn w:val="a"/>
    <w:rsid w:val="00605165"/>
    <w:pPr>
      <w:suppressAutoHyphens w:val="0"/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qFormat/>
    <w:rsid w:val="0015101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Абзац списка1"/>
    <w:basedOn w:val="a"/>
    <w:uiPriority w:val="34"/>
    <w:qFormat/>
    <w:rsid w:val="00656436"/>
    <w:pPr>
      <w:suppressAutoHyphens w:val="0"/>
      <w:spacing w:after="200" w:line="276" w:lineRule="auto"/>
      <w:ind w:left="708"/>
    </w:pPr>
    <w:rPr>
      <w:sz w:val="20"/>
      <w:szCs w:val="20"/>
      <w:lang w:eastAsia="ru-RU"/>
    </w:rPr>
  </w:style>
  <w:style w:type="paragraph" w:customStyle="1" w:styleId="western">
    <w:name w:val="western"/>
    <w:basedOn w:val="a"/>
    <w:rsid w:val="00E272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E2F67"/>
    <w:pPr>
      <w:suppressAutoHyphens w:val="0"/>
      <w:ind w:left="708"/>
    </w:pPr>
    <w:rPr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6455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www.PHILka.RU</dc:creator>
  <cp:lastModifiedBy>USER</cp:lastModifiedBy>
  <cp:revision>17</cp:revision>
  <cp:lastPrinted>2017-02-09T14:09:00Z</cp:lastPrinted>
  <dcterms:created xsi:type="dcterms:W3CDTF">2018-03-13T13:32:00Z</dcterms:created>
  <dcterms:modified xsi:type="dcterms:W3CDTF">2019-02-20T09:15:00Z</dcterms:modified>
</cp:coreProperties>
</file>