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59" w:rsidRPr="00B7354C" w:rsidRDefault="00047B1A" w:rsidP="004C35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sz w:val="28"/>
          <w:szCs w:val="28"/>
          <w:lang w:val="uk-UA"/>
        </w:rPr>
        <w:t>Шановна аудиторіє , шановні члени журі , я</w:t>
      </w:r>
      <w:r w:rsidR="00A82EB1" w:rsidRPr="00B7354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7354C" w:rsidRPr="00B73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354C" w:rsidRPr="00B7354C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proofErr w:type="spellEnd"/>
      <w:r w:rsidR="00B7354C" w:rsidRPr="00B7354C">
        <w:rPr>
          <w:rFonts w:ascii="Times New Roman" w:hAnsi="Times New Roman" w:cs="Times New Roman"/>
          <w:sz w:val="28"/>
          <w:szCs w:val="28"/>
          <w:lang w:val="uk-UA"/>
        </w:rPr>
        <w:t xml:space="preserve"> Сергій </w:t>
      </w:r>
      <w:r w:rsidRPr="00B7354C">
        <w:rPr>
          <w:rFonts w:ascii="Times New Roman" w:hAnsi="Times New Roman" w:cs="Times New Roman"/>
          <w:sz w:val="28"/>
          <w:szCs w:val="28"/>
          <w:lang w:val="uk-UA"/>
        </w:rPr>
        <w:t xml:space="preserve"> хочу представити вам роботу на тему</w:t>
      </w:r>
      <w:r w:rsidR="00B7354C" w:rsidRPr="00B735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6CCF" w:rsidRPr="00B7354C" w:rsidRDefault="00047B1A" w:rsidP="004C35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ТРАНСФОРМАЦІЯ ПРАВОСЛАВНОЇ ДОГМАТИКИ  В РУСІ-УКРАЇНІ ПІД ВПЛИВОМ НАРОДНИХ ВІРУВАНЬ ПРАДАВНІХ УКРАЇНЦІВ </w:t>
      </w:r>
    </w:p>
    <w:p w:rsidR="00047B1A" w:rsidRPr="00B7354C" w:rsidRDefault="00047B1A" w:rsidP="004C3559">
      <w:pPr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4C3559" w:rsidRPr="00B7354C">
        <w:rPr>
          <w:rFonts w:ascii="Times New Roman" w:hAnsi="Times New Roman" w:cs="Times New Roman"/>
          <w:sz w:val="28"/>
          <w:szCs w:val="28"/>
          <w:lang w:val="uk-UA"/>
        </w:rPr>
        <w:t>бота складається з плану ,вступу,  3 розділів , висновків та додатків.</w:t>
      </w:r>
    </w:p>
    <w:p w:rsidR="003A6CCF" w:rsidRPr="00B7354C" w:rsidRDefault="003A6CCF" w:rsidP="004C3559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uk-UA"/>
        </w:rPr>
      </w:pPr>
      <w:r w:rsidRPr="00B735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uk-UA"/>
        </w:rPr>
        <w:t>«Наші пращури живуть в нас, а ми не усвідомлюємо їх присутності.»</w:t>
      </w:r>
    </w:p>
    <w:p w:rsidR="003A6CCF" w:rsidRPr="00B7354C" w:rsidRDefault="003A6CCF" w:rsidP="004C3559">
      <w:pPr>
        <w:widowControl w:val="0"/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354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 w:themeFill="background1"/>
          <w:lang w:val="uk-UA"/>
        </w:rPr>
        <w:t>Н.В. Наумова,</w:t>
      </w:r>
      <w:r w:rsidRPr="00B7354C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 w:themeFill="background1"/>
          <w:lang w:val="uk-UA"/>
        </w:rPr>
        <w:t> кандидат філософських наук</w:t>
      </w:r>
    </w:p>
    <w:p w:rsidR="00047B1A" w:rsidRPr="00B7354C" w:rsidRDefault="00047B1A" w:rsidP="004C3559">
      <w:pPr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sz w:val="28"/>
          <w:szCs w:val="28"/>
          <w:lang w:val="uk-UA"/>
        </w:rPr>
        <w:t>Робота охоплює події з другої половини 9 – перша половина 11 ст. Тобто період безпосередньої зустрічі грецького , візантійського християнства з віруваннями , уявленнями , світоглядом стародавніх слов`ян</w:t>
      </w:r>
    </w:p>
    <w:p w:rsidR="00037E0F" w:rsidRPr="00B7354C" w:rsidRDefault="00E838B9" w:rsidP="004C3559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Мета дослідження </w:t>
      </w:r>
      <w:r w:rsidRPr="00B7354C">
        <w:rPr>
          <w:rFonts w:ascii="Times New Roman" w:hAnsi="Times New Roman" w:cs="Times New Roman"/>
          <w:bCs/>
          <w:sz w:val="28"/>
          <w:szCs w:val="28"/>
          <w:lang w:val="uk-UA"/>
        </w:rPr>
        <w:t>– розглянути процес взаємодії християнських та язичницьких пластів світогляду під час християнізації слов’ян</w:t>
      </w:r>
    </w:p>
    <w:p w:rsidR="004C3559" w:rsidRPr="00B7354C" w:rsidRDefault="004C3559" w:rsidP="004C35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sz w:val="28"/>
          <w:szCs w:val="28"/>
          <w:lang w:val="uk-UA"/>
        </w:rPr>
        <w:t xml:space="preserve">Випливаючи із мети визначаються </w:t>
      </w:r>
      <w:r w:rsidRPr="00B7354C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4C3559" w:rsidRPr="00B7354C" w:rsidRDefault="004C3559" w:rsidP="004C3559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i/>
          <w:sz w:val="28"/>
          <w:szCs w:val="28"/>
          <w:lang w:val="uk-UA"/>
        </w:rPr>
        <w:t>Довести , що опір християнству був , а в деяких випадках впертим та жорстоким;.</w:t>
      </w:r>
    </w:p>
    <w:p w:rsidR="004C3559" w:rsidRPr="00B7354C" w:rsidRDefault="004C3559" w:rsidP="004C3559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Схематично дослідити культ та обряди, уклад життя стародавніх слов’ян; </w:t>
      </w:r>
    </w:p>
    <w:p w:rsidR="004C3559" w:rsidRPr="00B7354C" w:rsidRDefault="004C3559" w:rsidP="004C3559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i/>
          <w:sz w:val="28"/>
          <w:szCs w:val="28"/>
          <w:lang w:val="uk-UA"/>
        </w:rPr>
        <w:t>Визначити взаємозапозичені риси обох релігій, з’ясувати подальший вплив цих запозичень та з’ясувати , чи це було взаємозбагаченням або просто поглинанням однієї релігії іншою;</w:t>
      </w:r>
    </w:p>
    <w:p w:rsidR="004C3559" w:rsidRPr="00B7354C" w:rsidRDefault="004C3559" w:rsidP="004C35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7E0F" w:rsidRPr="00B7354C" w:rsidRDefault="00E838B9" w:rsidP="004C3559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Об’єкт дослідження </w:t>
      </w:r>
      <w:r w:rsidRPr="00B7354C">
        <w:rPr>
          <w:rFonts w:ascii="Times New Roman" w:hAnsi="Times New Roman" w:cs="Times New Roman"/>
          <w:bCs/>
          <w:sz w:val="28"/>
          <w:szCs w:val="28"/>
          <w:lang w:val="uk-UA"/>
        </w:rPr>
        <w:t>- уявлення прадавніх українців, особливості язичницького світобачення та пристосування християнства на його підґрунті.</w:t>
      </w:r>
    </w:p>
    <w:p w:rsidR="003A6CCF" w:rsidRPr="00B7354C" w:rsidRDefault="00E838B9" w:rsidP="004C3559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4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Предмет дослідження </w:t>
      </w:r>
      <w:r w:rsidRPr="00B7354C">
        <w:rPr>
          <w:rFonts w:ascii="Times New Roman" w:hAnsi="Times New Roman" w:cs="Times New Roman"/>
          <w:bCs/>
          <w:sz w:val="28"/>
          <w:szCs w:val="28"/>
          <w:lang w:val="uk-UA"/>
        </w:rPr>
        <w:t>- дохристиянські релігійні вірування , традиції та обряди прадавніх слов’ян ( методи , шляхи та атрибути пристосування язичництва до християнства та , як наслідок , християнства до українців ).</w:t>
      </w:r>
    </w:p>
    <w:p w:rsidR="00961C0F" w:rsidRPr="008B36A0" w:rsidRDefault="00961C0F" w:rsidP="008B36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Перейдемо до теоретичної бази наукової роботи. Під час вивчення даної теми , автора зацікавили наукові роботи істориків різних часових відрізків. </w:t>
      </w:r>
      <w:r w:rsidR="008A323B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Було використано понад 40 джерел. </w:t>
      </w:r>
    </w:p>
    <w:p w:rsidR="004C3559" w:rsidRPr="008B36A0" w:rsidRDefault="00B56319" w:rsidP="008B36A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Християнство -</w:t>
      </w:r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відноситься до групи монотеїстичних релігій </w:t>
      </w:r>
      <w:r w:rsidR="003A6CCF" w:rsidRPr="008B36A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зберігає поділ на православ’я , католицизм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>, несторіанство</w:t>
      </w:r>
      <w:r w:rsidR="008B3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CCF" w:rsidRPr="008B36A0">
        <w:rPr>
          <w:rFonts w:ascii="Times New Roman" w:hAnsi="Times New Roman" w:cs="Times New Roman"/>
          <w:sz w:val="28"/>
          <w:szCs w:val="28"/>
          <w:lang w:val="uk-UA"/>
        </w:rPr>
        <w:t>(431)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та протестантство</w:t>
      </w:r>
      <w:r w:rsidR="008B3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CCF" w:rsidRPr="008B36A0">
        <w:rPr>
          <w:rFonts w:ascii="Times New Roman" w:hAnsi="Times New Roman" w:cs="Times New Roman"/>
          <w:sz w:val="28"/>
          <w:szCs w:val="28"/>
          <w:lang w:val="uk-UA"/>
        </w:rPr>
        <w:t>(греко-католицька церква)</w:t>
      </w:r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3559" w:rsidRPr="008B36A0" w:rsidRDefault="00F60C57" w:rsidP="008B36A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На противагу цьому -</w:t>
      </w:r>
      <w:r w:rsidR="00B56319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Язичництво-</w:t>
      </w:r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>величезний загальнолюдський комплекс світоглядів, вірувань, обрядів, що сягають глибин тисячоліть.</w:t>
      </w:r>
    </w:p>
    <w:p w:rsidR="004C3559" w:rsidRPr="008B36A0" w:rsidRDefault="00047B1A" w:rsidP="008B36A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стосується етимології </w:t>
      </w:r>
      <w:r w:rsidR="00600CDE" w:rsidRPr="008B36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CDE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як трактує словник 17 століття 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слово «язик» </w:t>
      </w:r>
      <w:r w:rsidR="00600CDE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означає 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(мова), плем’я «народ». За сучасним словником української мови, слово «язичництво» – це «віра племені людей, пов’язаних спільним звичаєм і походженням». </w:t>
      </w:r>
      <w:r w:rsidR="00600CDE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Звідти думка 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>М. Драгоманов</w:t>
      </w:r>
      <w:r w:rsidR="00600CDE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а , 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>що «язичницький» означає національний, крайовий, наро</w:t>
      </w:r>
      <w:r w:rsidR="00600CDE" w:rsidRPr="008B36A0">
        <w:rPr>
          <w:rFonts w:ascii="Times New Roman" w:hAnsi="Times New Roman" w:cs="Times New Roman"/>
          <w:sz w:val="28"/>
          <w:szCs w:val="28"/>
          <w:lang w:val="uk-UA"/>
        </w:rPr>
        <w:t>дний (тобто рідний для народу).</w:t>
      </w:r>
    </w:p>
    <w:p w:rsidR="004F0594" w:rsidRPr="008B36A0" w:rsidRDefault="00600CDE" w:rsidP="008B36A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Цікавим є походження слова поганство</w:t>
      </w:r>
      <w:r w:rsidR="008A323B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>християнських літописах язичницькі</w:t>
      </w:r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віру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>вання визначається як поганське</w:t>
      </w:r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>, а люди, котрі сповідують інші віри (як рідн</w:t>
      </w:r>
      <w:r w:rsidR="004F0594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і, так і чужі),  - погані або поганці , тобто ворожі та примітивні </w:t>
      </w:r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0594" w:rsidRPr="008B36A0">
        <w:rPr>
          <w:rFonts w:ascii="Times New Roman" w:hAnsi="Times New Roman" w:cs="Times New Roman"/>
          <w:sz w:val="28"/>
          <w:szCs w:val="28"/>
          <w:lang w:val="uk-UA"/>
        </w:rPr>
        <w:t>Але н</w:t>
      </w:r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>а думку деяких учених, слово походить від лат. «</w:t>
      </w:r>
      <w:proofErr w:type="spellStart"/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>paganus</w:t>
      </w:r>
      <w:proofErr w:type="spellEnd"/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>», що первісно означало «селянин</w:t>
      </w:r>
      <w:r w:rsidR="004F0594" w:rsidRPr="008B36A0">
        <w:rPr>
          <w:rFonts w:ascii="Times New Roman" w:hAnsi="Times New Roman" w:cs="Times New Roman"/>
          <w:sz w:val="28"/>
          <w:szCs w:val="28"/>
          <w:lang w:val="uk-UA"/>
        </w:rPr>
        <w:t>», яких серед слов’ян була більшість .</w:t>
      </w:r>
    </w:p>
    <w:p w:rsidR="004F0594" w:rsidRPr="008B36A0" w:rsidRDefault="004F0594" w:rsidP="008B36A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продовжити тлумачення слів . </w:t>
      </w:r>
      <w:r w:rsidR="00047B1A" w:rsidRPr="008B3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«Бог», швидше за все, і є власною назвою верховного божества наших предків, яке в перекладі з давньоукраїнської означає «Творець». В українському фольклорі збереглося дієслово «бгати»: «сходьтеся до хати коровай бгати», – співається у весільній пісні. Саме бгати – творити, а не місити чи пекти, бо складовими короваю є не лише матеріальні речі – борошно, дріжджі, яйця.., а й молитви, обрядові пісні, рухи, моральна чистота коровайниць.</w:t>
      </w:r>
    </w:p>
    <w:p w:rsidR="00E838B9" w:rsidRPr="008B36A0" w:rsidRDefault="00A72C86" w:rsidP="008B36A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На жаль , на даний момент існує досить </w:t>
      </w:r>
      <w:r w:rsidR="004F0594" w:rsidRPr="008B36A0">
        <w:rPr>
          <w:rFonts w:ascii="Times New Roman" w:hAnsi="Times New Roman" w:cs="Times New Roman"/>
          <w:sz w:val="28"/>
          <w:szCs w:val="28"/>
          <w:lang w:val="uk-UA"/>
        </w:rPr>
        <w:t>спрощене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процесу християнізації</w:t>
      </w:r>
      <w:r w:rsidR="00EC0C79" w:rsidRPr="008B36A0">
        <w:rPr>
          <w:rFonts w:ascii="Times New Roman" w:hAnsi="Times New Roman" w:cs="Times New Roman"/>
          <w:sz w:val="28"/>
          <w:szCs w:val="28"/>
          <w:lang w:val="uk-UA"/>
        </w:rPr>
        <w:t>. Прикладом може слугувати</w:t>
      </w:r>
      <w:r w:rsidR="0081407F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навіть</w:t>
      </w:r>
      <w:r w:rsidR="00EC0C79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звичайний  підручник 7 класу з Історії України</w:t>
      </w:r>
      <w:r w:rsidR="0081407F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EC0C79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У якому приводиться витяг з Повісті минулих літ. Хоча від подій 988 року минуло 125р. до дати написання літопису, Нестор не умовчує про протистояння .</w:t>
      </w:r>
      <w:r w:rsidR="004C3559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07F" w:rsidRPr="008B36A0">
        <w:rPr>
          <w:rFonts w:ascii="Times New Roman" w:hAnsi="Times New Roman" w:cs="Times New Roman"/>
          <w:sz w:val="28"/>
          <w:szCs w:val="28"/>
          <w:lang w:val="uk-UA"/>
        </w:rPr>
        <w:t>Як не дивно , у 19 століття питання того , що християнізація не проходила блискуче і без жорстокої борот</w:t>
      </w:r>
      <w:r w:rsidR="008B36A0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ьби не стояло. </w:t>
      </w:r>
      <w:r w:rsidR="0081407F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C86" w:rsidRPr="008B36A0" w:rsidRDefault="008B36A0" w:rsidP="008B36A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838B9" w:rsidRPr="008B36A0">
        <w:rPr>
          <w:rFonts w:ascii="Times New Roman" w:hAnsi="Times New Roman" w:cs="Times New Roman"/>
          <w:sz w:val="28"/>
          <w:szCs w:val="28"/>
          <w:lang w:val="uk-UA"/>
        </w:rPr>
        <w:t>е був складний процес , який</w:t>
      </w:r>
      <w:r w:rsidR="0081407F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простягнувся </w:t>
      </w:r>
      <w:r w:rsidR="00E838B9" w:rsidRPr="008B36A0">
        <w:rPr>
          <w:rFonts w:ascii="Times New Roman" w:hAnsi="Times New Roman" w:cs="Times New Roman"/>
          <w:sz w:val="28"/>
          <w:szCs w:val="28"/>
          <w:lang w:val="uk-UA"/>
        </w:rPr>
        <w:t>майже на два століття.</w:t>
      </w:r>
    </w:p>
    <w:p w:rsidR="00047B1A" w:rsidRPr="008B36A0" w:rsidRDefault="00047B1A" w:rsidP="008B36A0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  <w:lang w:val="uk-UA"/>
        </w:rPr>
      </w:pPr>
      <w:r w:rsidRPr="008B36A0">
        <w:rPr>
          <w:sz w:val="28"/>
          <w:szCs w:val="28"/>
          <w:lang w:val="uk-UA"/>
        </w:rPr>
        <w:t xml:space="preserve">Із візантійських джерел відомо, що 860 чи 861 року, коли імператор Михайло ІІІ знаходився в поході на арабів, русичі вчинили похід на Візантію, оточили Константинополь, пограбували його околиці, вчинили багато зла грекам та спокійно </w:t>
      </w:r>
      <w:r w:rsidR="0081407F" w:rsidRPr="008B36A0">
        <w:rPr>
          <w:sz w:val="28"/>
          <w:szCs w:val="28"/>
          <w:lang w:val="uk-UA"/>
        </w:rPr>
        <w:t>зі здобиччю повернулися додому.</w:t>
      </w:r>
      <w:r w:rsidRPr="008B36A0">
        <w:rPr>
          <w:sz w:val="28"/>
          <w:szCs w:val="28"/>
          <w:lang w:val="uk-UA"/>
        </w:rPr>
        <w:t xml:space="preserve"> Про нього писав константинопольський патріарх Фотій у двох своїх бесідах.</w:t>
      </w:r>
    </w:p>
    <w:p w:rsidR="00047B1A" w:rsidRPr="008B36A0" w:rsidRDefault="00047B1A" w:rsidP="008B36A0">
      <w:pPr>
        <w:pStyle w:val="p2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  <w:lang w:val="uk-UA"/>
        </w:rPr>
      </w:pPr>
      <w:r w:rsidRPr="008B36A0">
        <w:rPr>
          <w:sz w:val="28"/>
          <w:szCs w:val="28"/>
          <w:lang w:val="uk-UA"/>
        </w:rPr>
        <w:t xml:space="preserve">В </w:t>
      </w:r>
      <w:proofErr w:type="spellStart"/>
      <w:r w:rsidRPr="008B36A0">
        <w:rPr>
          <w:sz w:val="28"/>
          <w:szCs w:val="28"/>
          <w:lang w:val="uk-UA"/>
        </w:rPr>
        <w:t>Іоакимовому</w:t>
      </w:r>
      <w:proofErr w:type="spellEnd"/>
      <w:r w:rsidRPr="008B36A0">
        <w:rPr>
          <w:sz w:val="28"/>
          <w:szCs w:val="28"/>
          <w:lang w:val="uk-UA"/>
        </w:rPr>
        <w:t xml:space="preserve"> літописі говориться, ніби жителі Новгорода не хотіли приймати християнство Протидію хрещенню чинив жрець </w:t>
      </w:r>
      <w:proofErr w:type="spellStart"/>
      <w:r w:rsidRPr="008B36A0">
        <w:rPr>
          <w:sz w:val="28"/>
          <w:szCs w:val="28"/>
          <w:lang w:val="uk-UA"/>
        </w:rPr>
        <w:t>Богумил</w:t>
      </w:r>
      <w:proofErr w:type="spellEnd"/>
      <w:r w:rsidRPr="008B36A0">
        <w:rPr>
          <w:sz w:val="28"/>
          <w:szCs w:val="28"/>
          <w:lang w:val="uk-UA"/>
        </w:rPr>
        <w:t xml:space="preserve">, прозваний Соловей. Посланцям Володимира, </w:t>
      </w:r>
      <w:proofErr w:type="spellStart"/>
      <w:r w:rsidRPr="008B36A0">
        <w:rPr>
          <w:sz w:val="28"/>
          <w:szCs w:val="28"/>
          <w:lang w:val="uk-UA"/>
        </w:rPr>
        <w:t>Путя</w:t>
      </w:r>
      <w:r w:rsidR="00B7354C" w:rsidRPr="008B36A0">
        <w:rPr>
          <w:sz w:val="28"/>
          <w:szCs w:val="28"/>
          <w:lang w:val="uk-UA"/>
        </w:rPr>
        <w:t>ти</w:t>
      </w:r>
      <w:proofErr w:type="spellEnd"/>
      <w:r w:rsidRPr="008B36A0">
        <w:rPr>
          <w:sz w:val="28"/>
          <w:szCs w:val="28"/>
          <w:lang w:val="uk-UA"/>
        </w:rPr>
        <w:t xml:space="preserve"> й Добрині, доводилося силою хрестити місцевих жителів. Тут навіть з’явилося прислів’я «</w:t>
      </w:r>
      <w:proofErr w:type="spellStart"/>
      <w:r w:rsidRPr="008B36A0">
        <w:rPr>
          <w:sz w:val="28"/>
          <w:szCs w:val="28"/>
          <w:lang w:val="uk-UA"/>
        </w:rPr>
        <w:t>Путята</w:t>
      </w:r>
      <w:proofErr w:type="spellEnd"/>
      <w:r w:rsidRPr="008B36A0">
        <w:rPr>
          <w:sz w:val="28"/>
          <w:szCs w:val="28"/>
          <w:lang w:val="uk-UA"/>
        </w:rPr>
        <w:t xml:space="preserve"> хрестив мечем, а Добриня вогнем».</w:t>
      </w:r>
    </w:p>
    <w:p w:rsidR="00047B1A" w:rsidRPr="008B36A0" w:rsidRDefault="00047B1A" w:rsidP="008B36A0">
      <w:pPr>
        <w:pStyle w:val="p2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  <w:lang w:val="uk-UA"/>
        </w:rPr>
      </w:pPr>
      <w:r w:rsidRPr="008B36A0">
        <w:rPr>
          <w:sz w:val="28"/>
          <w:szCs w:val="28"/>
          <w:lang w:val="uk-UA"/>
        </w:rPr>
        <w:t xml:space="preserve">Яскравим прикладом є повстання 1024 року у Суздалі: «Цього ж літа повстали волхви у </w:t>
      </w:r>
      <w:proofErr w:type="spellStart"/>
      <w:r w:rsidRPr="008B36A0">
        <w:rPr>
          <w:sz w:val="28"/>
          <w:szCs w:val="28"/>
          <w:lang w:val="uk-UA"/>
        </w:rPr>
        <w:t>Суздальцях</w:t>
      </w:r>
      <w:proofErr w:type="spellEnd"/>
      <w:r w:rsidRPr="008B36A0">
        <w:rPr>
          <w:sz w:val="28"/>
          <w:szCs w:val="28"/>
          <w:lang w:val="uk-UA"/>
        </w:rPr>
        <w:t>, перебили стару челядь, по диявольському напученню і бісівському підступу, г</w:t>
      </w:r>
      <w:r w:rsidR="004C3559" w:rsidRPr="008B36A0">
        <w:rPr>
          <w:sz w:val="28"/>
          <w:szCs w:val="28"/>
          <w:lang w:val="uk-UA"/>
        </w:rPr>
        <w:t>оворили, що ці тримають запаси»</w:t>
      </w:r>
      <w:r w:rsidR="00B7354C" w:rsidRPr="008B36A0">
        <w:rPr>
          <w:sz w:val="28"/>
          <w:szCs w:val="28"/>
          <w:lang w:val="uk-UA"/>
        </w:rPr>
        <w:t>.</w:t>
      </w:r>
    </w:p>
    <w:p w:rsidR="00047B1A" w:rsidRPr="008B36A0" w:rsidRDefault="00B7354C" w:rsidP="008B36A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Прикладів можна навести безліч. </w:t>
      </w:r>
      <w:r w:rsidR="00047B1A" w:rsidRPr="008B36A0">
        <w:rPr>
          <w:rFonts w:ascii="Times New Roman" w:hAnsi="Times New Roman" w:cs="Times New Roman"/>
          <w:sz w:val="28"/>
          <w:szCs w:val="28"/>
          <w:lang w:val="uk-UA"/>
        </w:rPr>
        <w:t>Отже , абсолютно зрозумілим є факт наявності складностей , суперечностей та навіть жор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>стокої боротьби під час процесу християнізації. Тому і стовідсоткової перемоги бути не могло.</w:t>
      </w:r>
      <w:r w:rsidRPr="008B3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Незважаючи на те, що часи язичництва нібито минули, можна помітити в сучасній культурі багато пе</w:t>
      </w:r>
      <w:r w:rsidR="003C3E54" w:rsidRPr="008B3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режитків тих вірувань. </w:t>
      </w:r>
      <w:r w:rsidR="004C3559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B1A"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Крампус</w:t>
      </w:r>
      <w:proofErr w:type="spellEnd"/>
      <w:r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47B1A"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47B1A"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Звончари</w:t>
      </w:r>
      <w:proofErr w:type="spellEnd"/>
      <w:r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47B1A"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A323B"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Перхта</w:t>
      </w:r>
      <w:proofErr w:type="spellEnd"/>
      <w:r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047B1A" w:rsidRPr="008B36A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Грила</w:t>
      </w:r>
      <w:proofErr w:type="spellEnd"/>
      <w:r w:rsidRPr="008B36A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47B1A" w:rsidRPr="008B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047B1A"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Йольский</w:t>
      </w:r>
      <w:proofErr w:type="spellEnd"/>
      <w:r w:rsidR="00047B1A"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Кіт</w:t>
      </w:r>
      <w:r w:rsidRPr="008B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47B1A" w:rsidRPr="008B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36A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Чорний Піт – це «</w:t>
      </w:r>
      <w:proofErr w:type="spellStart"/>
      <w:r w:rsidRPr="008B36A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отго</w:t>
      </w:r>
      <w:bookmarkStart w:id="0" w:name="_GoBack"/>
      <w:bookmarkEnd w:id="0"/>
      <w:r w:rsidRPr="008B36A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лоски</w:t>
      </w:r>
      <w:proofErr w:type="spellEnd"/>
      <w:r w:rsidRPr="008B36A0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язичництва європейської, католицької культури.</w:t>
      </w:r>
      <w:r w:rsidR="003C3E54" w:rsidRPr="008B3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Особливістю є те, як органічно поєдналися вони з християнською традицією.</w:t>
      </w:r>
    </w:p>
    <w:p w:rsidR="004C3559" w:rsidRPr="008B36A0" w:rsidRDefault="004C3559" w:rsidP="008B36A0">
      <w:pPr>
        <w:tabs>
          <w:tab w:val="left" w:pos="483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ab/>
        <w:t>Підсумки</w:t>
      </w:r>
    </w:p>
    <w:p w:rsidR="004C3559" w:rsidRPr="008B36A0" w:rsidRDefault="004C3559" w:rsidP="008B36A0">
      <w:pPr>
        <w:tabs>
          <w:tab w:val="left" w:pos="483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Одним із найголовніших елементів дослідження є таблиця , що є основним узагальнюючим інструментом , що здатний систематизувати основні думки та концепції автора – (Дивимося на частину таблиці на слайді)</w:t>
      </w:r>
    </w:p>
    <w:p w:rsidR="004C3559" w:rsidRPr="008B36A0" w:rsidRDefault="004C3559" w:rsidP="008B36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Отже , щодо висновків</w:t>
      </w:r>
    </w:p>
    <w:p w:rsidR="004C3559" w:rsidRPr="008B36A0" w:rsidRDefault="004C3559" w:rsidP="008B36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1)Автором було доведено факт наявності опору християнізації за допомогою першоджерел та прикладів нематеріального національного надбання українців</w:t>
      </w:r>
    </w:p>
    <w:p w:rsidR="004C3559" w:rsidRPr="008B36A0" w:rsidRDefault="004C3559" w:rsidP="008B36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A82EB1" w:rsidRPr="008B36A0">
        <w:rPr>
          <w:rFonts w:ascii="Times New Roman" w:hAnsi="Times New Roman" w:cs="Times New Roman"/>
          <w:sz w:val="28"/>
          <w:szCs w:val="28"/>
          <w:lang w:val="uk-UA"/>
        </w:rPr>
        <w:t>Автором були визначені та підкреслені основні риси обох релігій , які є відмінними , однаковими або інтегрованими із однієї в іншу. Доказом цього є таблиця , яку можете знайти у самій роботі.</w:t>
      </w:r>
    </w:p>
    <w:p w:rsidR="004C3559" w:rsidRPr="008B36A0" w:rsidRDefault="00A82EB1" w:rsidP="008B36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3) Схематично було досліджені певні атрибути обох релігій , було прослідковано відголоски уявлень прад</w:t>
      </w:r>
      <w:r w:rsidR="0062296E" w:rsidRPr="008B36A0">
        <w:rPr>
          <w:rFonts w:ascii="Times New Roman" w:hAnsi="Times New Roman" w:cs="Times New Roman"/>
          <w:sz w:val="28"/>
          <w:szCs w:val="28"/>
          <w:lang w:val="uk-UA"/>
        </w:rPr>
        <w:t>авніх українців і у сьогоденні.</w:t>
      </w:r>
    </w:p>
    <w:p w:rsidR="00A82EB1" w:rsidRPr="008B36A0" w:rsidRDefault="0062296E" w:rsidP="008B36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Оскільки автор застосував багато способів дослідження , вніс нові порівняння та конкретизував окремі аспекти проблеми, р</w:t>
      </w:r>
      <w:r w:rsidR="00662D88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обота </w:t>
      </w:r>
      <w:r w:rsidR="003C3E54" w:rsidRPr="008B36A0">
        <w:rPr>
          <w:rFonts w:ascii="Times New Roman" w:hAnsi="Times New Roman" w:cs="Times New Roman"/>
          <w:sz w:val="28"/>
          <w:szCs w:val="28"/>
          <w:lang w:val="uk-UA"/>
        </w:rPr>
        <w:t>може бути використана у подальшому, більш детальному, вивченні теми, позакласної роботи у закладах освіти,  підготовці до семінарів, поглибленні світогляду,</w:t>
      </w:r>
      <w:r w:rsidR="002A378B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та релігієзнавчих знань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>. Особисто</w:t>
      </w:r>
      <w:r w:rsidR="00662D88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автор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планує продовжити</w:t>
      </w:r>
      <w:r w:rsidR="00662D88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вивчати 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>питання більш детально та в іншому ракурсі, оскільки поступає</w:t>
      </w:r>
      <w:r w:rsidR="00662D88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 на факультет права. </w:t>
      </w:r>
      <w:r w:rsidRPr="008B36A0">
        <w:rPr>
          <w:rFonts w:ascii="Times New Roman" w:hAnsi="Times New Roman" w:cs="Times New Roman"/>
          <w:sz w:val="28"/>
          <w:szCs w:val="28"/>
          <w:lang w:val="uk-UA"/>
        </w:rPr>
        <w:t>Як відомо,існує великий пласт додержавного, або звичаєвого права, підґрунтям якого залишається «язичництво».</w:t>
      </w:r>
    </w:p>
    <w:p w:rsidR="00662D88" w:rsidRPr="008B36A0" w:rsidRDefault="00A82EB1" w:rsidP="008B36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B36A0">
        <w:rPr>
          <w:rFonts w:ascii="Times New Roman" w:hAnsi="Times New Roman" w:cs="Times New Roman"/>
          <w:sz w:val="28"/>
          <w:szCs w:val="28"/>
          <w:lang w:val="uk-UA"/>
        </w:rPr>
        <w:t>Дякую за вашу увагу , мені було б приємно дати запитання на ваші запитання</w:t>
      </w:r>
      <w:r w:rsidR="00662D88" w:rsidRPr="008B36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662D88" w:rsidRPr="008B36A0" w:rsidSect="00047B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B6" w:rsidRDefault="009B21B6" w:rsidP="00047B1A">
      <w:pPr>
        <w:spacing w:after="0" w:line="240" w:lineRule="auto"/>
      </w:pPr>
      <w:r>
        <w:separator/>
      </w:r>
    </w:p>
  </w:endnote>
  <w:endnote w:type="continuationSeparator" w:id="0">
    <w:p w:rsidR="009B21B6" w:rsidRDefault="009B21B6" w:rsidP="0004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B6" w:rsidRDefault="009B21B6" w:rsidP="00047B1A">
      <w:pPr>
        <w:spacing w:after="0" w:line="240" w:lineRule="auto"/>
      </w:pPr>
      <w:r>
        <w:separator/>
      </w:r>
    </w:p>
  </w:footnote>
  <w:footnote w:type="continuationSeparator" w:id="0">
    <w:p w:rsidR="009B21B6" w:rsidRDefault="009B21B6" w:rsidP="0004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780"/>
    <w:multiLevelType w:val="hybridMultilevel"/>
    <w:tmpl w:val="AE86EFC6"/>
    <w:lvl w:ilvl="0" w:tplc="33A00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83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2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2E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6F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A3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AF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EF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4F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053F4B"/>
    <w:multiLevelType w:val="hybridMultilevel"/>
    <w:tmpl w:val="E25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938D9"/>
    <w:multiLevelType w:val="hybridMultilevel"/>
    <w:tmpl w:val="D5D033AC"/>
    <w:lvl w:ilvl="0" w:tplc="572A4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27411"/>
    <w:multiLevelType w:val="hybridMultilevel"/>
    <w:tmpl w:val="0B680882"/>
    <w:lvl w:ilvl="0" w:tplc="E2544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4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47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4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A6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4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A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2A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4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F52A94"/>
    <w:multiLevelType w:val="hybridMultilevel"/>
    <w:tmpl w:val="4D4A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10057"/>
    <w:multiLevelType w:val="hybridMultilevel"/>
    <w:tmpl w:val="8B4A38C6"/>
    <w:lvl w:ilvl="0" w:tplc="911C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43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4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C9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0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E8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D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CA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48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E9"/>
    <w:rsid w:val="00027B1F"/>
    <w:rsid w:val="00037E0F"/>
    <w:rsid w:val="00047B1A"/>
    <w:rsid w:val="000A753D"/>
    <w:rsid w:val="000D174E"/>
    <w:rsid w:val="002560C6"/>
    <w:rsid w:val="002A378B"/>
    <w:rsid w:val="003A6CCF"/>
    <w:rsid w:val="003C3E54"/>
    <w:rsid w:val="003C650E"/>
    <w:rsid w:val="0046670D"/>
    <w:rsid w:val="004C3559"/>
    <w:rsid w:val="004F0594"/>
    <w:rsid w:val="00600CDE"/>
    <w:rsid w:val="00607BE3"/>
    <w:rsid w:val="0062296E"/>
    <w:rsid w:val="00662D88"/>
    <w:rsid w:val="006C424F"/>
    <w:rsid w:val="0081407F"/>
    <w:rsid w:val="00880111"/>
    <w:rsid w:val="008A323B"/>
    <w:rsid w:val="008B36A0"/>
    <w:rsid w:val="008F526A"/>
    <w:rsid w:val="00961C0F"/>
    <w:rsid w:val="009B21B6"/>
    <w:rsid w:val="00A51240"/>
    <w:rsid w:val="00A72C86"/>
    <w:rsid w:val="00A82EB1"/>
    <w:rsid w:val="00B56319"/>
    <w:rsid w:val="00B577A4"/>
    <w:rsid w:val="00B7354C"/>
    <w:rsid w:val="00C55A4E"/>
    <w:rsid w:val="00D453E9"/>
    <w:rsid w:val="00E46B07"/>
    <w:rsid w:val="00E838B9"/>
    <w:rsid w:val="00EC0C79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015,baiaagaaboqcaaadaaoaaauocgaaaaaaaaaaaaaaaaaaaaaaaaaaaaaaaaaaaaaaaaaaaaaaaaaaaaaaaaaaaaaaaaaaaaaaaaaaaaaaaaaaaaaaaaaaaaaaaaaaaaaaaaaaaaaaaaaaaaaaaaaaaaaaaaaaaaaaaaaaaaaaaaaaaaaaaaaaaaaaaaaaaaaaaaaaaaaaaaaaaaaaaaaaaaaaaaaaaaaaaaaaaaaa"/>
    <w:basedOn w:val="a"/>
    <w:rsid w:val="0004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B1A"/>
  </w:style>
  <w:style w:type="character" w:styleId="a3">
    <w:name w:val="Hyperlink"/>
    <w:basedOn w:val="a0"/>
    <w:uiPriority w:val="99"/>
    <w:semiHidden/>
    <w:unhideWhenUsed/>
    <w:rsid w:val="00047B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4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B1A"/>
  </w:style>
  <w:style w:type="paragraph" w:styleId="a7">
    <w:name w:val="footer"/>
    <w:basedOn w:val="a"/>
    <w:link w:val="a8"/>
    <w:uiPriority w:val="99"/>
    <w:unhideWhenUsed/>
    <w:rsid w:val="0004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B1A"/>
  </w:style>
  <w:style w:type="paragraph" w:styleId="a9">
    <w:name w:val="List Paragraph"/>
    <w:basedOn w:val="a"/>
    <w:uiPriority w:val="34"/>
    <w:qFormat/>
    <w:rsid w:val="00027B1F"/>
    <w:pPr>
      <w:ind w:left="720"/>
      <w:contextualSpacing/>
    </w:pPr>
  </w:style>
  <w:style w:type="character" w:styleId="aa">
    <w:name w:val="Emphasis"/>
    <w:basedOn w:val="a0"/>
    <w:uiPriority w:val="20"/>
    <w:qFormat/>
    <w:rsid w:val="006C424F"/>
    <w:rPr>
      <w:i/>
      <w:iCs/>
    </w:rPr>
  </w:style>
  <w:style w:type="character" w:styleId="ab">
    <w:name w:val="Strong"/>
    <w:basedOn w:val="a0"/>
    <w:uiPriority w:val="22"/>
    <w:qFormat/>
    <w:rsid w:val="006C4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015,baiaagaaboqcaaadaaoaaauocgaaaaaaaaaaaaaaaaaaaaaaaaaaaaaaaaaaaaaaaaaaaaaaaaaaaaaaaaaaaaaaaaaaaaaaaaaaaaaaaaaaaaaaaaaaaaaaaaaaaaaaaaaaaaaaaaaaaaaaaaaaaaaaaaaaaaaaaaaaaaaaaaaaaaaaaaaaaaaaaaaaaaaaaaaaaaaaaaaaaaaaaaaaaaaaaaaaaaaaaaaaaaaa"/>
    <w:basedOn w:val="a"/>
    <w:rsid w:val="0004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B1A"/>
  </w:style>
  <w:style w:type="character" w:styleId="a3">
    <w:name w:val="Hyperlink"/>
    <w:basedOn w:val="a0"/>
    <w:uiPriority w:val="99"/>
    <w:semiHidden/>
    <w:unhideWhenUsed/>
    <w:rsid w:val="00047B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4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B1A"/>
  </w:style>
  <w:style w:type="paragraph" w:styleId="a7">
    <w:name w:val="footer"/>
    <w:basedOn w:val="a"/>
    <w:link w:val="a8"/>
    <w:uiPriority w:val="99"/>
    <w:unhideWhenUsed/>
    <w:rsid w:val="0004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B1A"/>
  </w:style>
  <w:style w:type="paragraph" w:styleId="a9">
    <w:name w:val="List Paragraph"/>
    <w:basedOn w:val="a"/>
    <w:uiPriority w:val="34"/>
    <w:qFormat/>
    <w:rsid w:val="00027B1F"/>
    <w:pPr>
      <w:ind w:left="720"/>
      <w:contextualSpacing/>
    </w:pPr>
  </w:style>
  <w:style w:type="character" w:styleId="aa">
    <w:name w:val="Emphasis"/>
    <w:basedOn w:val="a0"/>
    <w:uiPriority w:val="20"/>
    <w:qFormat/>
    <w:rsid w:val="006C424F"/>
    <w:rPr>
      <w:i/>
      <w:iCs/>
    </w:rPr>
  </w:style>
  <w:style w:type="character" w:styleId="ab">
    <w:name w:val="Strong"/>
    <w:basedOn w:val="a0"/>
    <w:uiPriority w:val="22"/>
    <w:qFormat/>
    <w:rsid w:val="006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B196-0F28-4BE4-9B7F-B75FE309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</cp:revision>
  <dcterms:created xsi:type="dcterms:W3CDTF">2020-04-22T10:29:00Z</dcterms:created>
  <dcterms:modified xsi:type="dcterms:W3CDTF">2020-04-22T11:04:00Z</dcterms:modified>
</cp:coreProperties>
</file>